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3F27" w14:textId="12A7299E" w:rsidR="00AC6EB8" w:rsidRPr="00936EE0" w:rsidRDefault="00AC6EB8" w:rsidP="00AC6EB8">
      <w:pPr>
        <w:pStyle w:val="BodyText"/>
        <w:tabs>
          <w:tab w:val="left" w:pos="-1850"/>
          <w:tab w:val="left" w:pos="750"/>
        </w:tabs>
        <w:spacing w:before="0" w:after="0"/>
        <w:jc w:val="center"/>
        <w:rPr>
          <w:rFonts w:ascii="Book Antiqua" w:eastAsia="Times New Roman" w:hAnsi="Book Antiqua" w:cs="Calibri"/>
          <w:b/>
          <w:bCs/>
          <w:color w:val="000000"/>
          <w:sz w:val="32"/>
          <w:szCs w:val="32"/>
          <w:lang w:val="en-US" w:eastAsia="en-US"/>
        </w:rPr>
      </w:pPr>
      <w:r w:rsidRPr="00936EE0">
        <w:rPr>
          <w:rFonts w:ascii="Book Antiqua" w:eastAsia="Times New Roman" w:hAnsi="Book Antiqua" w:cs="Calibri"/>
          <w:b/>
          <w:bCs/>
          <w:color w:val="000000"/>
          <w:sz w:val="32"/>
          <w:szCs w:val="32"/>
          <w:lang w:val="en-US" w:eastAsia="en-US"/>
        </w:rPr>
        <w:t>Indian Institute of Technology, Kanpur</w:t>
      </w:r>
    </w:p>
    <w:p w14:paraId="35BA37F4" w14:textId="65ED8E0C" w:rsidR="00434D4B" w:rsidRPr="00936EE0" w:rsidRDefault="00AC6EB8" w:rsidP="00AC6EB8">
      <w:pPr>
        <w:pStyle w:val="BodyText"/>
        <w:tabs>
          <w:tab w:val="left" w:pos="-1850"/>
          <w:tab w:val="left" w:pos="750"/>
        </w:tabs>
        <w:spacing w:before="0" w:after="0"/>
        <w:jc w:val="center"/>
        <w:rPr>
          <w:rFonts w:ascii="Book Antiqua" w:eastAsia="Times New Roman" w:hAnsi="Book Antiqua" w:cs="Calibri"/>
          <w:b/>
          <w:bCs/>
          <w:color w:val="000000"/>
          <w:sz w:val="32"/>
          <w:szCs w:val="32"/>
          <w:lang w:val="en-US" w:eastAsia="en-US"/>
        </w:rPr>
      </w:pPr>
      <w:r w:rsidRPr="00936EE0">
        <w:rPr>
          <w:rFonts w:ascii="Book Antiqua" w:eastAsia="Times New Roman" w:hAnsi="Book Antiqua" w:cs="Calibri"/>
          <w:b/>
          <w:bCs/>
          <w:color w:val="000000"/>
          <w:sz w:val="32"/>
          <w:szCs w:val="32"/>
          <w:lang w:val="en-US" w:eastAsia="en-US"/>
        </w:rPr>
        <w:t>G</w:t>
      </w:r>
      <w:r w:rsidR="00073D1A" w:rsidRPr="00936EE0">
        <w:rPr>
          <w:rFonts w:ascii="Book Antiqua" w:eastAsia="Times New Roman" w:hAnsi="Book Antiqua" w:cs="Calibri"/>
          <w:b/>
          <w:bCs/>
          <w:color w:val="000000"/>
          <w:sz w:val="32"/>
          <w:szCs w:val="32"/>
          <w:lang w:val="en-US" w:eastAsia="en-US"/>
        </w:rPr>
        <w:t>.</w:t>
      </w:r>
      <w:r w:rsidRPr="00936EE0">
        <w:rPr>
          <w:rFonts w:ascii="Book Antiqua" w:eastAsia="Times New Roman" w:hAnsi="Book Antiqua" w:cs="Calibri"/>
          <w:b/>
          <w:bCs/>
          <w:color w:val="000000"/>
          <w:sz w:val="32"/>
          <w:szCs w:val="32"/>
          <w:lang w:val="en-US" w:eastAsia="en-US"/>
        </w:rPr>
        <w:t>T</w:t>
      </w:r>
      <w:r w:rsidR="00073D1A" w:rsidRPr="00936EE0">
        <w:rPr>
          <w:rFonts w:ascii="Book Antiqua" w:eastAsia="Times New Roman" w:hAnsi="Book Antiqua" w:cs="Calibri"/>
          <w:b/>
          <w:bCs/>
          <w:color w:val="000000"/>
          <w:sz w:val="32"/>
          <w:szCs w:val="32"/>
          <w:lang w:val="en-US" w:eastAsia="en-US"/>
        </w:rPr>
        <w:t>.</w:t>
      </w:r>
      <w:r w:rsidRPr="00936EE0">
        <w:rPr>
          <w:rFonts w:ascii="Book Antiqua" w:eastAsia="Times New Roman" w:hAnsi="Book Antiqua" w:cs="Calibri"/>
          <w:b/>
          <w:bCs/>
          <w:color w:val="000000"/>
          <w:sz w:val="32"/>
          <w:szCs w:val="32"/>
          <w:lang w:val="en-US" w:eastAsia="en-US"/>
        </w:rPr>
        <w:t xml:space="preserve"> Road, </w:t>
      </w:r>
      <w:proofErr w:type="spellStart"/>
      <w:r w:rsidRPr="00936EE0">
        <w:rPr>
          <w:rFonts w:ascii="Book Antiqua" w:eastAsia="Times New Roman" w:hAnsi="Book Antiqua" w:cs="Calibri"/>
          <w:b/>
          <w:bCs/>
          <w:color w:val="000000"/>
          <w:sz w:val="32"/>
          <w:szCs w:val="32"/>
          <w:lang w:val="en-US" w:eastAsia="en-US"/>
        </w:rPr>
        <w:t>Kalyanpur</w:t>
      </w:r>
      <w:proofErr w:type="spellEnd"/>
      <w:r w:rsidRPr="00936EE0">
        <w:rPr>
          <w:rFonts w:ascii="Book Antiqua" w:eastAsia="Times New Roman" w:hAnsi="Book Antiqua" w:cs="Calibri"/>
          <w:b/>
          <w:bCs/>
          <w:color w:val="000000"/>
          <w:sz w:val="32"/>
          <w:szCs w:val="32"/>
          <w:lang w:val="en-US" w:eastAsia="en-US"/>
        </w:rPr>
        <w:t>, Kanpur – 208016</w:t>
      </w:r>
    </w:p>
    <w:p w14:paraId="44016EFF" w14:textId="0C453908" w:rsidR="00434D4B" w:rsidRPr="00936EE0" w:rsidRDefault="00AC6EB8" w:rsidP="00AC6EB8">
      <w:pPr>
        <w:pStyle w:val="BodyText"/>
        <w:tabs>
          <w:tab w:val="left" w:pos="-1850"/>
          <w:tab w:val="left" w:pos="750"/>
        </w:tabs>
        <w:spacing w:before="0" w:after="0"/>
        <w:jc w:val="center"/>
        <w:rPr>
          <w:rFonts w:ascii="Book Antiqua" w:eastAsia="Times New Roman" w:hAnsi="Book Antiqua" w:cs="Calibri"/>
          <w:b/>
          <w:bCs/>
          <w:color w:val="000000"/>
          <w:sz w:val="32"/>
          <w:szCs w:val="32"/>
          <w:lang w:val="en-US" w:eastAsia="en-US"/>
        </w:rPr>
      </w:pPr>
      <w:r w:rsidRPr="00936EE0">
        <w:rPr>
          <w:rFonts w:ascii="Book Antiqua" w:eastAsia="Times New Roman" w:hAnsi="Book Antiqua" w:cs="Calibri"/>
          <w:b/>
          <w:bCs/>
          <w:color w:val="000000"/>
          <w:sz w:val="32"/>
          <w:szCs w:val="32"/>
          <w:lang w:val="en-US" w:eastAsia="en-US"/>
        </w:rPr>
        <w:t>Uttar Pradesh, India</w:t>
      </w:r>
    </w:p>
    <w:p w14:paraId="298FB130" w14:textId="61AB4C54" w:rsidR="00D203DA" w:rsidRPr="00936EE0" w:rsidRDefault="00D203DA" w:rsidP="00D203DA">
      <w:pPr>
        <w:pStyle w:val="BodyText"/>
        <w:tabs>
          <w:tab w:val="left" w:pos="-1850"/>
          <w:tab w:val="left" w:pos="750"/>
        </w:tabs>
        <w:spacing w:before="0" w:after="0"/>
        <w:jc w:val="center"/>
        <w:rPr>
          <w:rFonts w:ascii="Book Antiqua" w:eastAsia="Times New Roman" w:hAnsi="Book Antiqua" w:cs="Calibri"/>
          <w:b/>
          <w:bCs/>
          <w:color w:val="000000"/>
          <w:sz w:val="40"/>
          <w:szCs w:val="40"/>
          <w:lang w:val="en-US" w:eastAsia="en-US"/>
        </w:rPr>
      </w:pPr>
    </w:p>
    <w:p w14:paraId="6228F1AA" w14:textId="177F3C6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488484ED" w14:textId="3F198012"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E2C7209" w14:textId="3227439B"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B311D9A" w14:textId="21162C38"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5EA34935" w14:textId="2CC1F230"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5A609450" w14:textId="41DDA07D"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51B84599" w14:textId="7A925E35"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781A03D3" w14:textId="77971286"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547AE6C2" w14:textId="1A2AA505"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r w:rsidRPr="00936EE0">
        <w:rPr>
          <w:rFonts w:ascii="Book Antiqua" w:eastAsia="Times New Roman" w:hAnsi="Book Antiqua" w:cs="Calibri"/>
          <w:b/>
          <w:bCs/>
          <w:noProof/>
          <w:color w:val="000000"/>
          <w:sz w:val="36"/>
          <w:szCs w:val="36"/>
          <w:lang w:val="en-US" w:eastAsia="en-US"/>
        </w:rPr>
        <w:drawing>
          <wp:anchor distT="0" distB="0" distL="114300" distR="114300" simplePos="0" relativeHeight="251658240" behindDoc="0" locked="0" layoutInCell="1" allowOverlap="1" wp14:anchorId="3A3D4E90" wp14:editId="436B8A36">
            <wp:simplePos x="0" y="0"/>
            <wp:positionH relativeFrom="margin">
              <wp:align>center</wp:align>
            </wp:positionH>
            <wp:positionV relativeFrom="paragraph">
              <wp:posOffset>242570</wp:posOffset>
            </wp:positionV>
            <wp:extent cx="1807845" cy="1720215"/>
            <wp:effectExtent l="0" t="0" r="1905" b="0"/>
            <wp:wrapThrough wrapText="bothSides">
              <wp:wrapPolygon edited="0">
                <wp:start x="0" y="0"/>
                <wp:lineTo x="0" y="21289"/>
                <wp:lineTo x="21395" y="21289"/>
                <wp:lineTo x="21395" y="0"/>
                <wp:lineTo x="0" y="0"/>
              </wp:wrapPolygon>
            </wp:wrapThrough>
            <wp:docPr id="1" name="Picture 1" descr="E:\Desktop\IITk doc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ITk docs\red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172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23ABD" w14:textId="2C42CFCD"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47805CBB"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16AC32C7"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4FF7443F"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54DDA880"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54823C59"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1C3B2A89"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17B079E6"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29B533B2"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5BF8866"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99B470B"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214F9AFF"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1D3A449"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8FD1E6F" w14:textId="77777777"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B6B6B91" w14:textId="470E28A0" w:rsidR="00D203DA" w:rsidRPr="00936EE0" w:rsidRDefault="00D203DA" w:rsidP="00D203DA">
      <w:pPr>
        <w:pStyle w:val="BodyText"/>
        <w:tabs>
          <w:tab w:val="left" w:pos="-1850"/>
          <w:tab w:val="left" w:pos="750"/>
        </w:tabs>
        <w:spacing w:before="0" w:after="0"/>
        <w:jc w:val="center"/>
        <w:rPr>
          <w:rFonts w:ascii="Book Antiqua" w:eastAsia="Times New Roman" w:hAnsi="Book Antiqua" w:cs="Calibri"/>
          <w:b/>
          <w:bCs/>
          <w:color w:val="000000"/>
          <w:sz w:val="32"/>
          <w:szCs w:val="32"/>
          <w:lang w:val="en-US" w:eastAsia="en-US"/>
        </w:rPr>
      </w:pPr>
      <w:r w:rsidRPr="00936EE0">
        <w:rPr>
          <w:rFonts w:ascii="Book Antiqua" w:eastAsia="Times New Roman" w:hAnsi="Book Antiqua" w:cs="Calibri"/>
          <w:b/>
          <w:bCs/>
          <w:color w:val="000000"/>
          <w:sz w:val="32"/>
          <w:szCs w:val="32"/>
          <w:lang w:val="en-US" w:eastAsia="en-US"/>
        </w:rPr>
        <w:t>Notice Inviting Tender</w:t>
      </w:r>
    </w:p>
    <w:p w14:paraId="37ADE177" w14:textId="2490D3F3" w:rsidR="009C4395" w:rsidRPr="00936EE0" w:rsidRDefault="009C4395"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631FD35D" w14:textId="56FC7891"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2EAA2E17" w14:textId="51B6F2E9"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p w14:paraId="7291A437" w14:textId="5855CE6F" w:rsidR="004D4534" w:rsidRPr="00936EE0" w:rsidRDefault="004D4534" w:rsidP="00D203DA">
      <w:pPr>
        <w:pStyle w:val="BodyText"/>
        <w:tabs>
          <w:tab w:val="left" w:pos="-1850"/>
          <w:tab w:val="left" w:pos="750"/>
        </w:tabs>
        <w:spacing w:before="0" w:after="0"/>
        <w:jc w:val="center"/>
        <w:rPr>
          <w:rFonts w:ascii="Book Antiqua" w:eastAsia="Times New Roman" w:hAnsi="Book Antiqua" w:cs="Calibri"/>
          <w:b/>
          <w:bCs/>
          <w:color w:val="000000"/>
          <w:sz w:val="36"/>
          <w:szCs w:val="36"/>
          <w:u w:val="single"/>
          <w:lang w:val="en-US" w:eastAsia="en-US"/>
        </w:rPr>
      </w:pPr>
    </w:p>
    <w:tbl>
      <w:tblPr>
        <w:tblStyle w:val="TableGrid"/>
        <w:tblpPr w:leftFromText="180" w:rightFromText="180" w:tblpY="460"/>
        <w:tblW w:w="0" w:type="auto"/>
        <w:tblLook w:val="04A0" w:firstRow="1" w:lastRow="0" w:firstColumn="1" w:lastColumn="0" w:noHBand="0" w:noVBand="1"/>
      </w:tblPr>
      <w:tblGrid>
        <w:gridCol w:w="4509"/>
        <w:gridCol w:w="4510"/>
      </w:tblGrid>
      <w:tr w:rsidR="004D4534" w:rsidRPr="00936EE0" w14:paraId="4DAA5788" w14:textId="77777777" w:rsidTr="004D4534">
        <w:tc>
          <w:tcPr>
            <w:tcW w:w="4509" w:type="dxa"/>
          </w:tcPr>
          <w:p w14:paraId="1C600FB6" w14:textId="50334750"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lastRenderedPageBreak/>
              <w:t>Tender Reference Number</w:t>
            </w:r>
          </w:p>
        </w:tc>
        <w:tc>
          <w:tcPr>
            <w:tcW w:w="4510" w:type="dxa"/>
          </w:tcPr>
          <w:p w14:paraId="2C477D9A"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02F4178F" w14:textId="77777777" w:rsidTr="004D4534">
        <w:tc>
          <w:tcPr>
            <w:tcW w:w="4509" w:type="dxa"/>
          </w:tcPr>
          <w:p w14:paraId="1AECED67" w14:textId="5FFE8278"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c>
          <w:tcPr>
            <w:tcW w:w="4510" w:type="dxa"/>
          </w:tcPr>
          <w:p w14:paraId="0E5C389A"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39356A6C" w14:textId="77777777" w:rsidTr="004D4534">
        <w:tc>
          <w:tcPr>
            <w:tcW w:w="4509" w:type="dxa"/>
          </w:tcPr>
          <w:p w14:paraId="6938717C" w14:textId="7AE77652"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t>Item Description</w:t>
            </w:r>
          </w:p>
        </w:tc>
        <w:tc>
          <w:tcPr>
            <w:tcW w:w="4510" w:type="dxa"/>
          </w:tcPr>
          <w:p w14:paraId="35668628"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2B4F37D3" w14:textId="77777777" w:rsidTr="004D4534">
        <w:tc>
          <w:tcPr>
            <w:tcW w:w="4509" w:type="dxa"/>
          </w:tcPr>
          <w:p w14:paraId="51408C6C"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c>
          <w:tcPr>
            <w:tcW w:w="4510" w:type="dxa"/>
          </w:tcPr>
          <w:p w14:paraId="3457E73F"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971725" w:rsidRPr="00936EE0" w14:paraId="51966F3B" w14:textId="77777777" w:rsidTr="004D4534">
        <w:tc>
          <w:tcPr>
            <w:tcW w:w="4509" w:type="dxa"/>
          </w:tcPr>
          <w:p w14:paraId="4DFE7E0F" w14:textId="37B2B67D" w:rsidR="00971725" w:rsidRPr="00936EE0" w:rsidRDefault="00971725"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t>Item Quantity</w:t>
            </w:r>
          </w:p>
        </w:tc>
        <w:tc>
          <w:tcPr>
            <w:tcW w:w="4510" w:type="dxa"/>
          </w:tcPr>
          <w:p w14:paraId="3736EFB3" w14:textId="77777777" w:rsidR="00971725" w:rsidRPr="00936EE0" w:rsidRDefault="00971725" w:rsidP="004D4534">
            <w:pPr>
              <w:pStyle w:val="BodyText"/>
              <w:tabs>
                <w:tab w:val="left" w:pos="-1850"/>
                <w:tab w:val="left" w:pos="750"/>
              </w:tabs>
              <w:spacing w:before="0" w:after="0"/>
              <w:rPr>
                <w:rFonts w:ascii="Book Antiqua" w:hAnsi="Book Antiqua" w:cs="Calibri"/>
                <w:b/>
                <w:sz w:val="24"/>
                <w:szCs w:val="24"/>
                <w:lang w:val="en-US"/>
              </w:rPr>
            </w:pPr>
          </w:p>
        </w:tc>
      </w:tr>
      <w:tr w:rsidR="00971725" w:rsidRPr="00936EE0" w14:paraId="69CD585F" w14:textId="77777777" w:rsidTr="004D4534">
        <w:tc>
          <w:tcPr>
            <w:tcW w:w="4509" w:type="dxa"/>
          </w:tcPr>
          <w:p w14:paraId="71CF9DEB" w14:textId="77777777" w:rsidR="00971725" w:rsidRPr="00936EE0" w:rsidRDefault="00971725" w:rsidP="004D4534">
            <w:pPr>
              <w:pStyle w:val="BodyText"/>
              <w:tabs>
                <w:tab w:val="left" w:pos="-1850"/>
                <w:tab w:val="left" w:pos="750"/>
              </w:tabs>
              <w:spacing w:before="0" w:after="0"/>
              <w:rPr>
                <w:rFonts w:ascii="Book Antiqua" w:hAnsi="Book Antiqua" w:cs="Calibri"/>
                <w:b/>
                <w:sz w:val="24"/>
                <w:szCs w:val="24"/>
                <w:lang w:val="en-US"/>
              </w:rPr>
            </w:pPr>
          </w:p>
        </w:tc>
        <w:tc>
          <w:tcPr>
            <w:tcW w:w="4510" w:type="dxa"/>
          </w:tcPr>
          <w:p w14:paraId="44EA4106" w14:textId="77777777" w:rsidR="00971725" w:rsidRPr="00936EE0" w:rsidRDefault="00971725"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6D595DE8" w14:textId="77777777" w:rsidTr="004D4534">
        <w:tc>
          <w:tcPr>
            <w:tcW w:w="4509" w:type="dxa"/>
          </w:tcPr>
          <w:p w14:paraId="191D6EA0" w14:textId="0B41766A"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t>Bid Submission Start Date &amp; Time</w:t>
            </w:r>
          </w:p>
        </w:tc>
        <w:tc>
          <w:tcPr>
            <w:tcW w:w="4510" w:type="dxa"/>
          </w:tcPr>
          <w:p w14:paraId="1929A2DB"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5A204B9B" w14:textId="77777777" w:rsidTr="004D4534">
        <w:tc>
          <w:tcPr>
            <w:tcW w:w="4509" w:type="dxa"/>
          </w:tcPr>
          <w:p w14:paraId="18748FE2"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c>
          <w:tcPr>
            <w:tcW w:w="4510" w:type="dxa"/>
          </w:tcPr>
          <w:p w14:paraId="4AC09BA8"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52DB352D" w14:textId="77777777" w:rsidTr="004D4534">
        <w:tc>
          <w:tcPr>
            <w:tcW w:w="4509" w:type="dxa"/>
          </w:tcPr>
          <w:p w14:paraId="24014F67" w14:textId="025FDC74"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t>Bid Submission End Date &amp; Time</w:t>
            </w:r>
          </w:p>
        </w:tc>
        <w:tc>
          <w:tcPr>
            <w:tcW w:w="4510" w:type="dxa"/>
          </w:tcPr>
          <w:p w14:paraId="614FF0F1"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3180C5DD" w14:textId="77777777" w:rsidTr="004D4534">
        <w:tc>
          <w:tcPr>
            <w:tcW w:w="4509" w:type="dxa"/>
          </w:tcPr>
          <w:p w14:paraId="3E93E134"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c>
          <w:tcPr>
            <w:tcW w:w="4510" w:type="dxa"/>
          </w:tcPr>
          <w:p w14:paraId="4A336A45"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4D4534" w:rsidRPr="00936EE0" w14:paraId="5EE2A5C4" w14:textId="77777777" w:rsidTr="004D4534">
        <w:tc>
          <w:tcPr>
            <w:tcW w:w="4509" w:type="dxa"/>
          </w:tcPr>
          <w:p w14:paraId="1F6D5A85" w14:textId="34DDD6C2"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t>Bid Opening Date</w:t>
            </w:r>
          </w:p>
        </w:tc>
        <w:tc>
          <w:tcPr>
            <w:tcW w:w="4510" w:type="dxa"/>
          </w:tcPr>
          <w:p w14:paraId="4136658D" w14:textId="77777777" w:rsidR="004D4534" w:rsidRPr="00936EE0" w:rsidRDefault="004D4534" w:rsidP="004D4534">
            <w:pPr>
              <w:pStyle w:val="BodyText"/>
              <w:tabs>
                <w:tab w:val="left" w:pos="-1850"/>
                <w:tab w:val="left" w:pos="750"/>
              </w:tabs>
              <w:spacing w:before="0" w:after="0"/>
              <w:rPr>
                <w:rFonts w:ascii="Book Antiqua" w:hAnsi="Book Antiqua" w:cs="Calibri"/>
                <w:b/>
                <w:sz w:val="24"/>
                <w:szCs w:val="24"/>
                <w:lang w:val="en-US"/>
              </w:rPr>
            </w:pPr>
          </w:p>
        </w:tc>
      </w:tr>
      <w:tr w:rsidR="000513BB" w:rsidRPr="00936EE0" w14:paraId="402ACB87" w14:textId="77777777" w:rsidTr="004D4534">
        <w:tc>
          <w:tcPr>
            <w:tcW w:w="4509" w:type="dxa"/>
          </w:tcPr>
          <w:p w14:paraId="36ECD239" w14:textId="77777777" w:rsidR="000513BB" w:rsidRPr="00936EE0" w:rsidRDefault="000513BB" w:rsidP="004D4534">
            <w:pPr>
              <w:pStyle w:val="BodyText"/>
              <w:tabs>
                <w:tab w:val="left" w:pos="-1850"/>
                <w:tab w:val="left" w:pos="750"/>
              </w:tabs>
              <w:spacing w:before="0" w:after="0"/>
              <w:rPr>
                <w:rFonts w:ascii="Book Antiqua" w:hAnsi="Book Antiqua" w:cs="Calibri"/>
                <w:b/>
                <w:sz w:val="24"/>
                <w:szCs w:val="24"/>
                <w:lang w:val="en-US"/>
              </w:rPr>
            </w:pPr>
          </w:p>
        </w:tc>
        <w:tc>
          <w:tcPr>
            <w:tcW w:w="4510" w:type="dxa"/>
          </w:tcPr>
          <w:p w14:paraId="364996CB" w14:textId="77777777" w:rsidR="000513BB" w:rsidRPr="00936EE0" w:rsidRDefault="000513BB" w:rsidP="004D4534">
            <w:pPr>
              <w:pStyle w:val="BodyText"/>
              <w:tabs>
                <w:tab w:val="left" w:pos="-1850"/>
                <w:tab w:val="left" w:pos="750"/>
              </w:tabs>
              <w:spacing w:before="0" w:after="0"/>
              <w:rPr>
                <w:rFonts w:ascii="Book Antiqua" w:hAnsi="Book Antiqua" w:cs="Calibri"/>
                <w:b/>
                <w:sz w:val="24"/>
                <w:szCs w:val="24"/>
                <w:lang w:val="en-US"/>
              </w:rPr>
            </w:pPr>
          </w:p>
        </w:tc>
      </w:tr>
      <w:tr w:rsidR="000513BB" w:rsidRPr="00936EE0" w14:paraId="2CE0E2F5" w14:textId="77777777" w:rsidTr="004D4534">
        <w:tc>
          <w:tcPr>
            <w:tcW w:w="4509" w:type="dxa"/>
          </w:tcPr>
          <w:p w14:paraId="1A0B7307" w14:textId="364487D8" w:rsidR="000513BB" w:rsidRPr="00936EE0" w:rsidRDefault="000513BB" w:rsidP="004D4534">
            <w:pPr>
              <w:pStyle w:val="BodyText"/>
              <w:tabs>
                <w:tab w:val="left" w:pos="-1850"/>
                <w:tab w:val="left" w:pos="750"/>
              </w:tabs>
              <w:spacing w:before="0" w:after="0"/>
              <w:rPr>
                <w:rFonts w:ascii="Book Antiqua" w:hAnsi="Book Antiqua" w:cs="Calibri"/>
                <w:b/>
                <w:sz w:val="24"/>
                <w:szCs w:val="24"/>
                <w:lang w:val="en-US"/>
              </w:rPr>
            </w:pPr>
            <w:r w:rsidRPr="00936EE0">
              <w:rPr>
                <w:rFonts w:ascii="Book Antiqua" w:hAnsi="Book Antiqua" w:cs="Calibri"/>
                <w:b/>
                <w:sz w:val="24"/>
                <w:szCs w:val="24"/>
                <w:lang w:val="en-US"/>
              </w:rPr>
              <w:t>Bid Submission Address</w:t>
            </w:r>
          </w:p>
        </w:tc>
        <w:tc>
          <w:tcPr>
            <w:tcW w:w="4510" w:type="dxa"/>
          </w:tcPr>
          <w:p w14:paraId="44488346" w14:textId="77777777" w:rsidR="000513BB" w:rsidRPr="00936EE0" w:rsidRDefault="000513BB" w:rsidP="004D4534">
            <w:pPr>
              <w:pStyle w:val="BodyText"/>
              <w:tabs>
                <w:tab w:val="left" w:pos="-1850"/>
                <w:tab w:val="left" w:pos="750"/>
              </w:tabs>
              <w:spacing w:before="0" w:after="0"/>
              <w:rPr>
                <w:rFonts w:ascii="Book Antiqua" w:hAnsi="Book Antiqua" w:cs="Calibri"/>
                <w:b/>
                <w:sz w:val="24"/>
                <w:szCs w:val="24"/>
                <w:lang w:val="en-US"/>
              </w:rPr>
            </w:pPr>
          </w:p>
        </w:tc>
      </w:tr>
    </w:tbl>
    <w:p w14:paraId="587AD98B" w14:textId="15DF10E3" w:rsidR="004D4534" w:rsidRPr="00936EE0" w:rsidRDefault="000513BB" w:rsidP="00971725">
      <w:pPr>
        <w:pStyle w:val="BodyText"/>
        <w:tabs>
          <w:tab w:val="left" w:pos="-1850"/>
          <w:tab w:val="left" w:pos="750"/>
        </w:tabs>
        <w:spacing w:before="0" w:after="0"/>
        <w:jc w:val="center"/>
        <w:rPr>
          <w:rFonts w:ascii="Book Antiqua" w:hAnsi="Book Antiqua" w:cs="Calibri"/>
          <w:b/>
          <w:sz w:val="24"/>
          <w:szCs w:val="24"/>
          <w:lang w:val="en-US"/>
        </w:rPr>
      </w:pPr>
      <w:r w:rsidRPr="00936EE0">
        <w:rPr>
          <w:rFonts w:ascii="Book Antiqua" w:hAnsi="Book Antiqua" w:cs="Calibri"/>
          <w:b/>
          <w:sz w:val="24"/>
          <w:szCs w:val="24"/>
          <w:lang w:val="en-US"/>
        </w:rPr>
        <w:t>Tender Details</w:t>
      </w:r>
    </w:p>
    <w:p w14:paraId="49290645" w14:textId="45E24FD8" w:rsidR="00971725" w:rsidRPr="00936EE0" w:rsidRDefault="00971725" w:rsidP="0041124A">
      <w:pPr>
        <w:pStyle w:val="WW-PlainText"/>
        <w:spacing w:line="276" w:lineRule="auto"/>
        <w:jc w:val="both"/>
        <w:rPr>
          <w:rFonts w:ascii="Book Antiqua" w:hAnsi="Book Antiqua" w:cs="Calibri"/>
          <w:sz w:val="24"/>
          <w:szCs w:val="24"/>
        </w:rPr>
      </w:pPr>
    </w:p>
    <w:p w14:paraId="161DF5F3" w14:textId="16713502" w:rsidR="00971725" w:rsidRPr="00936EE0" w:rsidRDefault="00971725" w:rsidP="0041124A">
      <w:pPr>
        <w:pStyle w:val="WW-PlainText"/>
        <w:spacing w:line="276" w:lineRule="auto"/>
        <w:jc w:val="both"/>
        <w:rPr>
          <w:rFonts w:ascii="Book Antiqua" w:hAnsi="Book Antiqua" w:cs="Calibri"/>
          <w:sz w:val="24"/>
          <w:szCs w:val="24"/>
        </w:rPr>
      </w:pPr>
    </w:p>
    <w:p w14:paraId="2C2C39BC" w14:textId="1F72F872" w:rsidR="00DC13E5" w:rsidRPr="00936EE0" w:rsidRDefault="00DC13E5" w:rsidP="00936EE0">
      <w:pPr>
        <w:pStyle w:val="WW-PlainText"/>
        <w:spacing w:line="360" w:lineRule="auto"/>
        <w:jc w:val="both"/>
        <w:rPr>
          <w:rFonts w:ascii="Book Antiqua" w:hAnsi="Book Antiqua" w:cs="Calibri"/>
          <w:sz w:val="24"/>
          <w:szCs w:val="24"/>
        </w:rPr>
      </w:pPr>
      <w:r w:rsidRPr="00936EE0">
        <w:rPr>
          <w:rFonts w:ascii="Book Antiqua" w:hAnsi="Book Antiqua" w:cs="Calibri"/>
          <w:sz w:val="24"/>
          <w:szCs w:val="24"/>
        </w:rPr>
        <w:t xml:space="preserve">Sealed quotations are invited for the purchase of </w:t>
      </w:r>
      <w:r w:rsidR="00E5346B" w:rsidRPr="00936EE0">
        <w:rPr>
          <w:rFonts w:ascii="Book Antiqua" w:hAnsi="Book Antiqua" w:cs="Calibri"/>
          <w:sz w:val="24"/>
          <w:szCs w:val="24"/>
        </w:rPr>
        <w:t>the above</w:t>
      </w:r>
      <w:r w:rsidRPr="00936EE0">
        <w:rPr>
          <w:rFonts w:ascii="Book Antiqua" w:hAnsi="Book Antiqua" w:cs="Calibri"/>
          <w:sz w:val="24"/>
          <w:szCs w:val="24"/>
        </w:rPr>
        <w:t xml:space="preserve"> items in </w:t>
      </w:r>
      <w:r w:rsidR="007E62D3" w:rsidRPr="00936EE0">
        <w:rPr>
          <w:rFonts w:ascii="Book Antiqua" w:hAnsi="Book Antiqua" w:cs="Calibri"/>
          <w:sz w:val="24"/>
          <w:szCs w:val="24"/>
        </w:rPr>
        <w:t>the Two</w:t>
      </w:r>
      <w:r w:rsidRPr="00936EE0">
        <w:rPr>
          <w:rFonts w:ascii="Book Antiqua" w:hAnsi="Book Antiqua" w:cs="Calibri"/>
          <w:sz w:val="24"/>
          <w:szCs w:val="24"/>
        </w:rPr>
        <w:t xml:space="preserve"> bid system. Both Technical bid and financial bid in separate </w:t>
      </w:r>
      <w:r w:rsidR="007E62D3" w:rsidRPr="00936EE0">
        <w:rPr>
          <w:rFonts w:ascii="Book Antiqua" w:hAnsi="Book Antiqua" w:cs="Calibri"/>
          <w:sz w:val="24"/>
          <w:szCs w:val="24"/>
        </w:rPr>
        <w:t>envelopes</w:t>
      </w:r>
      <w:r w:rsidRPr="00936EE0">
        <w:rPr>
          <w:rFonts w:ascii="Book Antiqua" w:hAnsi="Book Antiqua" w:cs="Calibri"/>
          <w:sz w:val="24"/>
          <w:szCs w:val="24"/>
        </w:rPr>
        <w:t xml:space="preserve"> must be kept in a big </w:t>
      </w:r>
      <w:r w:rsidR="00E5346B" w:rsidRPr="00936EE0">
        <w:rPr>
          <w:rFonts w:ascii="Book Antiqua" w:hAnsi="Book Antiqua" w:cs="Calibri"/>
          <w:sz w:val="24"/>
          <w:szCs w:val="24"/>
        </w:rPr>
        <w:t>envelope</w:t>
      </w:r>
      <w:r w:rsidRPr="00936EE0">
        <w:rPr>
          <w:rFonts w:ascii="Book Antiqua" w:hAnsi="Book Antiqua" w:cs="Calibri"/>
          <w:sz w:val="24"/>
          <w:szCs w:val="24"/>
        </w:rPr>
        <w:t xml:space="preserve"> which must be superscribed by Tender Reference number, Item Description and bid submission end date. The sealed copy of bids must reach </w:t>
      </w:r>
      <w:r w:rsidR="007E62D3" w:rsidRPr="00936EE0">
        <w:rPr>
          <w:rFonts w:ascii="Book Antiqua" w:hAnsi="Book Antiqua" w:cs="Calibri"/>
          <w:sz w:val="24"/>
          <w:szCs w:val="24"/>
        </w:rPr>
        <w:t>the</w:t>
      </w:r>
      <w:r w:rsidRPr="00936EE0">
        <w:rPr>
          <w:rFonts w:ascii="Book Antiqua" w:hAnsi="Book Antiqua" w:cs="Calibri"/>
          <w:sz w:val="24"/>
          <w:szCs w:val="24"/>
        </w:rPr>
        <w:t xml:space="preserve"> </w:t>
      </w:r>
      <w:r w:rsidR="007E62D3" w:rsidRPr="00936EE0">
        <w:rPr>
          <w:rFonts w:ascii="Book Antiqua" w:hAnsi="Book Antiqua" w:cs="Calibri"/>
          <w:sz w:val="24"/>
          <w:szCs w:val="24"/>
        </w:rPr>
        <w:t xml:space="preserve">above </w:t>
      </w:r>
      <w:r w:rsidRPr="00936EE0">
        <w:rPr>
          <w:rFonts w:ascii="Book Antiqua" w:hAnsi="Book Antiqua" w:cs="Calibri"/>
          <w:sz w:val="24"/>
          <w:szCs w:val="24"/>
        </w:rPr>
        <w:t>designated address on or before the Bid Submission End Date &amp; Time.</w:t>
      </w:r>
    </w:p>
    <w:p w14:paraId="5DB3DC16" w14:textId="77777777" w:rsidR="004D185E" w:rsidRPr="00936EE0" w:rsidRDefault="004D185E" w:rsidP="0041124A">
      <w:pPr>
        <w:pStyle w:val="WW-PlainText"/>
        <w:spacing w:line="276" w:lineRule="auto"/>
        <w:jc w:val="both"/>
        <w:rPr>
          <w:rFonts w:ascii="Book Antiqua" w:hAnsi="Book Antiqua" w:cs="Calibri"/>
          <w:sz w:val="24"/>
          <w:szCs w:val="24"/>
        </w:rPr>
      </w:pPr>
    </w:p>
    <w:p w14:paraId="3AB7AE39" w14:textId="77777777" w:rsidR="00936EE0" w:rsidRPr="00936EE0" w:rsidRDefault="00936EE0">
      <w:pPr>
        <w:spacing w:after="160" w:line="259" w:lineRule="auto"/>
        <w:rPr>
          <w:rFonts w:ascii="Book Antiqua" w:hAnsi="Book Antiqua" w:cs="Calibri"/>
          <w:b/>
          <w:bCs/>
          <w:sz w:val="26"/>
          <w:szCs w:val="26"/>
          <w:highlight w:val="yellow"/>
          <w:u w:val="single"/>
        </w:rPr>
      </w:pPr>
      <w:r w:rsidRPr="00936EE0">
        <w:rPr>
          <w:rFonts w:ascii="Book Antiqua" w:hAnsi="Book Antiqua" w:cs="Calibri"/>
          <w:b/>
          <w:bCs/>
          <w:sz w:val="26"/>
          <w:szCs w:val="26"/>
          <w:highlight w:val="yellow"/>
          <w:u w:val="single"/>
        </w:rPr>
        <w:br w:type="page"/>
      </w:r>
    </w:p>
    <w:p w14:paraId="6631DAD1" w14:textId="77777777" w:rsidR="00936EE0" w:rsidRPr="00936EE0" w:rsidRDefault="00936EE0">
      <w:pPr>
        <w:spacing w:after="160" w:line="259" w:lineRule="auto"/>
        <w:rPr>
          <w:rFonts w:ascii="Book Antiqua" w:hAnsi="Book Antiqua" w:cs="Calibri"/>
          <w:b/>
          <w:bCs/>
          <w:sz w:val="26"/>
          <w:szCs w:val="26"/>
          <w:highlight w:val="yellow"/>
          <w:u w:val="single"/>
        </w:rPr>
      </w:pPr>
      <w:r w:rsidRPr="00936EE0">
        <w:rPr>
          <w:rFonts w:ascii="Book Antiqua" w:hAnsi="Book Antiqua" w:cs="Calibri"/>
          <w:b/>
          <w:bCs/>
          <w:sz w:val="26"/>
          <w:szCs w:val="26"/>
          <w:highlight w:val="yellow"/>
          <w:u w:val="single"/>
        </w:rPr>
        <w:lastRenderedPageBreak/>
        <w:t xml:space="preserve">Technical Specifications: </w:t>
      </w:r>
    </w:p>
    <w:p w14:paraId="3AB66DFA" w14:textId="77777777" w:rsidR="00936EE0" w:rsidRPr="00936EE0" w:rsidRDefault="00936EE0">
      <w:pPr>
        <w:spacing w:after="160" w:line="259" w:lineRule="auto"/>
        <w:rPr>
          <w:rFonts w:ascii="Book Antiqua" w:hAnsi="Book Antiqua" w:cs="Calibri"/>
          <w:b/>
          <w:bCs/>
          <w:sz w:val="26"/>
          <w:szCs w:val="26"/>
          <w:highlight w:val="yellow"/>
          <w:u w:val="single"/>
        </w:rPr>
      </w:pPr>
    </w:p>
    <w:p w14:paraId="0F9D0316" w14:textId="77777777" w:rsidR="00936EE0" w:rsidRPr="00936EE0" w:rsidRDefault="00936EE0">
      <w:pPr>
        <w:spacing w:after="160" w:line="259" w:lineRule="auto"/>
        <w:rPr>
          <w:rFonts w:ascii="Book Antiqua" w:hAnsi="Book Antiqua" w:cs="Calibri"/>
          <w:b/>
          <w:bCs/>
          <w:sz w:val="26"/>
          <w:szCs w:val="26"/>
          <w:highlight w:val="yellow"/>
          <w:u w:val="single"/>
        </w:rPr>
      </w:pPr>
    </w:p>
    <w:p w14:paraId="23B333E6" w14:textId="77777777" w:rsidR="00936EE0" w:rsidRPr="00936EE0" w:rsidRDefault="00936EE0">
      <w:pPr>
        <w:spacing w:after="160" w:line="259" w:lineRule="auto"/>
        <w:rPr>
          <w:rFonts w:ascii="Book Antiqua" w:hAnsi="Book Antiqua" w:cs="Calibri"/>
          <w:b/>
          <w:bCs/>
          <w:sz w:val="26"/>
          <w:szCs w:val="26"/>
          <w:highlight w:val="yellow"/>
          <w:u w:val="single"/>
        </w:rPr>
      </w:pPr>
    </w:p>
    <w:p w14:paraId="5F70919C" w14:textId="77777777" w:rsidR="00936EE0" w:rsidRPr="00936EE0" w:rsidRDefault="00936EE0">
      <w:pPr>
        <w:spacing w:after="160" w:line="259" w:lineRule="auto"/>
        <w:rPr>
          <w:rFonts w:ascii="Book Antiqua" w:hAnsi="Book Antiqua" w:cs="Calibri"/>
          <w:b/>
          <w:bCs/>
          <w:sz w:val="26"/>
          <w:szCs w:val="26"/>
          <w:highlight w:val="yellow"/>
          <w:u w:val="single"/>
        </w:rPr>
      </w:pPr>
    </w:p>
    <w:p w14:paraId="10E7232E" w14:textId="77777777" w:rsidR="00936EE0" w:rsidRPr="00936EE0" w:rsidRDefault="00936EE0">
      <w:pPr>
        <w:spacing w:after="160" w:line="259" w:lineRule="auto"/>
        <w:rPr>
          <w:rFonts w:ascii="Book Antiqua" w:hAnsi="Book Antiqua" w:cs="Calibri"/>
          <w:b/>
          <w:bCs/>
          <w:sz w:val="26"/>
          <w:szCs w:val="26"/>
          <w:highlight w:val="yellow"/>
          <w:u w:val="single"/>
        </w:rPr>
      </w:pPr>
    </w:p>
    <w:p w14:paraId="617B3174" w14:textId="77777777" w:rsidR="00936EE0" w:rsidRPr="00936EE0" w:rsidRDefault="00936EE0">
      <w:pPr>
        <w:spacing w:after="160" w:line="259" w:lineRule="auto"/>
        <w:rPr>
          <w:rFonts w:ascii="Book Antiqua" w:hAnsi="Book Antiqua" w:cs="Calibri"/>
          <w:b/>
          <w:bCs/>
          <w:sz w:val="26"/>
          <w:szCs w:val="26"/>
          <w:highlight w:val="yellow"/>
          <w:u w:val="single"/>
        </w:rPr>
      </w:pPr>
    </w:p>
    <w:p w14:paraId="7E888ED5" w14:textId="77777777" w:rsidR="00936EE0" w:rsidRPr="00936EE0" w:rsidRDefault="00936EE0">
      <w:pPr>
        <w:spacing w:after="160" w:line="259" w:lineRule="auto"/>
        <w:rPr>
          <w:rFonts w:ascii="Book Antiqua" w:hAnsi="Book Antiqua" w:cs="Calibri"/>
          <w:b/>
          <w:bCs/>
          <w:sz w:val="26"/>
          <w:szCs w:val="26"/>
          <w:highlight w:val="yellow"/>
          <w:u w:val="single"/>
        </w:rPr>
      </w:pPr>
    </w:p>
    <w:p w14:paraId="4346ED26" w14:textId="77777777" w:rsidR="00936EE0" w:rsidRPr="00936EE0" w:rsidRDefault="00936EE0">
      <w:pPr>
        <w:spacing w:after="160" w:line="259" w:lineRule="auto"/>
        <w:rPr>
          <w:rFonts w:ascii="Book Antiqua" w:hAnsi="Book Antiqua" w:cs="Calibri"/>
          <w:b/>
          <w:bCs/>
          <w:sz w:val="26"/>
          <w:szCs w:val="26"/>
          <w:highlight w:val="yellow"/>
          <w:u w:val="single"/>
        </w:rPr>
      </w:pPr>
    </w:p>
    <w:p w14:paraId="34E23777" w14:textId="77777777" w:rsidR="00936EE0" w:rsidRPr="00936EE0" w:rsidRDefault="00936EE0">
      <w:pPr>
        <w:spacing w:after="160" w:line="259" w:lineRule="auto"/>
        <w:rPr>
          <w:rFonts w:ascii="Book Antiqua" w:hAnsi="Book Antiqua" w:cs="Calibri"/>
          <w:b/>
          <w:bCs/>
          <w:sz w:val="26"/>
          <w:szCs w:val="26"/>
          <w:highlight w:val="yellow"/>
          <w:u w:val="single"/>
        </w:rPr>
      </w:pPr>
    </w:p>
    <w:p w14:paraId="15AC179A" w14:textId="77777777" w:rsidR="00936EE0" w:rsidRPr="00936EE0" w:rsidRDefault="00936EE0">
      <w:pPr>
        <w:spacing w:after="160" w:line="259" w:lineRule="auto"/>
        <w:rPr>
          <w:rFonts w:ascii="Book Antiqua" w:hAnsi="Book Antiqua" w:cs="Calibri"/>
          <w:b/>
          <w:bCs/>
          <w:sz w:val="26"/>
          <w:szCs w:val="26"/>
          <w:highlight w:val="yellow"/>
          <w:u w:val="single"/>
        </w:rPr>
      </w:pPr>
    </w:p>
    <w:p w14:paraId="73440F82" w14:textId="77777777" w:rsidR="0059576C" w:rsidRPr="00004542" w:rsidRDefault="0059576C" w:rsidP="0059576C">
      <w:pPr>
        <w:spacing w:line="259" w:lineRule="auto"/>
        <w:rPr>
          <w:rFonts w:ascii="Book Antiqua" w:hAnsi="Book Antiqua" w:cs="Calibri"/>
          <w:sz w:val="24"/>
          <w:szCs w:val="24"/>
          <w:lang w:val="en-US" w:eastAsia="ar-SA"/>
        </w:rPr>
      </w:pPr>
      <w:r>
        <w:rPr>
          <w:rFonts w:ascii="Book Antiqua" w:hAnsi="Book Antiqua" w:cs="Calibri"/>
          <w:sz w:val="24"/>
          <w:szCs w:val="24"/>
          <w:lang w:val="en-US" w:eastAsia="ar-SA"/>
        </w:rPr>
        <w:t>(</w:t>
      </w:r>
      <w:r w:rsidRPr="00004542">
        <w:rPr>
          <w:rFonts w:ascii="Book Antiqua" w:hAnsi="Book Antiqua" w:cs="Calibri"/>
          <w:sz w:val="24"/>
          <w:szCs w:val="24"/>
          <w:lang w:val="en-US" w:eastAsia="ar-SA"/>
        </w:rPr>
        <w:t>Indenter</w:t>
      </w:r>
      <w:r>
        <w:rPr>
          <w:rFonts w:ascii="Book Antiqua" w:hAnsi="Book Antiqua" w:cs="Calibri"/>
          <w:sz w:val="24"/>
          <w:szCs w:val="24"/>
          <w:lang w:val="en-US" w:eastAsia="ar-SA"/>
        </w:rPr>
        <w:t>)</w:t>
      </w:r>
    </w:p>
    <w:p w14:paraId="1513D315" w14:textId="77777777" w:rsidR="0059576C" w:rsidRPr="00004542" w:rsidRDefault="0059576C" w:rsidP="0059576C">
      <w:pPr>
        <w:spacing w:line="259" w:lineRule="auto"/>
        <w:rPr>
          <w:rFonts w:ascii="Book Antiqua" w:hAnsi="Book Antiqua" w:cs="Calibri"/>
          <w:sz w:val="24"/>
          <w:szCs w:val="24"/>
          <w:lang w:val="en-US" w:eastAsia="ar-SA"/>
        </w:rPr>
      </w:pPr>
      <w:r>
        <w:rPr>
          <w:rFonts w:ascii="Book Antiqua" w:hAnsi="Book Antiqua" w:cs="Calibri"/>
          <w:sz w:val="24"/>
          <w:szCs w:val="24"/>
          <w:lang w:val="en-US" w:eastAsia="ar-SA"/>
        </w:rPr>
        <w:t>(</w:t>
      </w:r>
      <w:r w:rsidRPr="00004542">
        <w:rPr>
          <w:rFonts w:ascii="Book Antiqua" w:hAnsi="Book Antiqua" w:cs="Calibri"/>
          <w:sz w:val="24"/>
          <w:szCs w:val="24"/>
          <w:lang w:val="en-US" w:eastAsia="ar-SA"/>
        </w:rPr>
        <w:t>Department</w:t>
      </w:r>
      <w:r>
        <w:rPr>
          <w:rFonts w:ascii="Book Antiqua" w:hAnsi="Book Antiqua" w:cs="Calibri"/>
          <w:sz w:val="24"/>
          <w:szCs w:val="24"/>
          <w:lang w:val="en-US" w:eastAsia="ar-SA"/>
        </w:rPr>
        <w:t>)</w:t>
      </w:r>
    </w:p>
    <w:p w14:paraId="349592FD" w14:textId="77777777" w:rsidR="0059576C" w:rsidRPr="00004542" w:rsidRDefault="0059576C" w:rsidP="0059576C">
      <w:pPr>
        <w:spacing w:line="259" w:lineRule="auto"/>
        <w:rPr>
          <w:rFonts w:ascii="Book Antiqua" w:hAnsi="Book Antiqua" w:cs="Calibri"/>
          <w:sz w:val="24"/>
          <w:szCs w:val="24"/>
          <w:lang w:val="en-US" w:eastAsia="ar-SA"/>
        </w:rPr>
      </w:pPr>
      <w:r w:rsidRPr="00004542">
        <w:rPr>
          <w:rFonts w:ascii="Book Antiqua" w:hAnsi="Book Antiqua" w:cs="Calibri"/>
          <w:sz w:val="24"/>
          <w:szCs w:val="24"/>
          <w:lang w:val="en-US" w:eastAsia="ar-SA"/>
        </w:rPr>
        <w:t>IIT Kanpur-208016</w:t>
      </w:r>
    </w:p>
    <w:p w14:paraId="6055512F" w14:textId="77777777" w:rsidR="00936EE0" w:rsidRPr="00936EE0" w:rsidRDefault="00936EE0">
      <w:pPr>
        <w:spacing w:after="160" w:line="259" w:lineRule="auto"/>
        <w:rPr>
          <w:rFonts w:ascii="Book Antiqua" w:hAnsi="Book Antiqua" w:cs="Calibri"/>
          <w:b/>
          <w:bCs/>
          <w:sz w:val="26"/>
          <w:szCs w:val="26"/>
          <w:highlight w:val="yellow"/>
          <w:u w:val="single"/>
        </w:rPr>
      </w:pPr>
    </w:p>
    <w:p w14:paraId="022ECF3D" w14:textId="77777777" w:rsidR="00936EE0" w:rsidRPr="00936EE0" w:rsidRDefault="00936EE0">
      <w:pPr>
        <w:spacing w:after="160" w:line="259" w:lineRule="auto"/>
        <w:rPr>
          <w:rFonts w:ascii="Book Antiqua" w:hAnsi="Book Antiqua" w:cs="Calibri"/>
          <w:b/>
          <w:bCs/>
          <w:sz w:val="26"/>
          <w:szCs w:val="26"/>
          <w:highlight w:val="yellow"/>
          <w:u w:val="single"/>
        </w:rPr>
      </w:pPr>
      <w:r w:rsidRPr="00936EE0">
        <w:rPr>
          <w:rFonts w:ascii="Book Antiqua" w:hAnsi="Book Antiqua" w:cs="Calibri"/>
          <w:b/>
          <w:bCs/>
          <w:sz w:val="26"/>
          <w:szCs w:val="26"/>
          <w:highlight w:val="yellow"/>
          <w:u w:val="single"/>
        </w:rPr>
        <w:t>Terms &amp; Conditions:</w:t>
      </w:r>
    </w:p>
    <w:p w14:paraId="64CBB552" w14:textId="77777777" w:rsidR="00936EE0" w:rsidRPr="00936EE0" w:rsidRDefault="00936EE0" w:rsidP="00936EE0">
      <w:pPr>
        <w:pStyle w:val="ListParagraph"/>
        <w:numPr>
          <w:ilvl w:val="0"/>
          <w:numId w:val="2"/>
        </w:numPr>
        <w:suppressAutoHyphens/>
        <w:spacing w:after="200"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All equipment must be compatible with Indian electrical standards and codes.</w:t>
      </w:r>
    </w:p>
    <w:p w14:paraId="75F7FA21" w14:textId="77777777" w:rsidR="00936EE0" w:rsidRPr="00936EE0" w:rsidRDefault="00936EE0" w:rsidP="00936EE0">
      <w:pPr>
        <w:pStyle w:val="ListParagraph"/>
        <w:numPr>
          <w:ilvl w:val="0"/>
          <w:numId w:val="2"/>
        </w:numPr>
        <w:suppressAutoHyphens/>
        <w:spacing w:after="200"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 xml:space="preserve">Ensure to specify make &amp; model of offered product and provide the compliance </w:t>
      </w:r>
      <w:proofErr w:type="gramStart"/>
      <w:r w:rsidRPr="00936EE0">
        <w:rPr>
          <w:rFonts w:ascii="Book Antiqua" w:hAnsi="Book Antiqua" w:cstheme="minorHAnsi"/>
          <w:sz w:val="22"/>
          <w:szCs w:val="22"/>
          <w:highlight w:val="yellow"/>
        </w:rPr>
        <w:t>sheet .</w:t>
      </w:r>
      <w:proofErr w:type="gramEnd"/>
    </w:p>
    <w:p w14:paraId="4543C10B" w14:textId="77777777" w:rsidR="00936EE0" w:rsidRPr="00936EE0" w:rsidRDefault="00936EE0" w:rsidP="00936EE0">
      <w:pPr>
        <w:pStyle w:val="ListParagraph"/>
        <w:numPr>
          <w:ilvl w:val="0"/>
          <w:numId w:val="2"/>
        </w:numPr>
        <w:suppressAutoHyphens/>
        <w:spacing w:after="200"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Manufacturer Authorization Form from OEM Required.</w:t>
      </w:r>
    </w:p>
    <w:p w14:paraId="5351A2FA" w14:textId="77777777" w:rsidR="00936EE0" w:rsidRPr="00936EE0" w:rsidRDefault="00936EE0" w:rsidP="00936EE0">
      <w:pPr>
        <w:pStyle w:val="ListParagraph"/>
        <w:numPr>
          <w:ilvl w:val="0"/>
          <w:numId w:val="2"/>
        </w:numPr>
        <w:suppressAutoHyphens/>
        <w:spacing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The warranty of the product must be clearly specified.</w:t>
      </w:r>
    </w:p>
    <w:p w14:paraId="67281C80" w14:textId="296BEDBD" w:rsidR="00936EE0" w:rsidRPr="00936EE0" w:rsidRDefault="00936EE0" w:rsidP="00936EE0">
      <w:pPr>
        <w:pStyle w:val="ListParagraph"/>
        <w:numPr>
          <w:ilvl w:val="0"/>
          <w:numId w:val="2"/>
        </w:numPr>
        <w:suppressAutoHyphens/>
        <w:spacing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Validity of quotation must be clearly specified.</w:t>
      </w:r>
    </w:p>
    <w:p w14:paraId="7DE644CE" w14:textId="77777777" w:rsidR="00936EE0" w:rsidRPr="00936EE0" w:rsidRDefault="00936EE0" w:rsidP="00936EE0">
      <w:pPr>
        <w:pStyle w:val="ListParagraph"/>
        <w:numPr>
          <w:ilvl w:val="0"/>
          <w:numId w:val="2"/>
        </w:numPr>
        <w:suppressAutoHyphens/>
        <w:spacing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The delivery period must be clearly mentioned.</w:t>
      </w:r>
    </w:p>
    <w:p w14:paraId="05EA99EF" w14:textId="77777777" w:rsidR="00936EE0" w:rsidRPr="00936EE0" w:rsidRDefault="00936EE0" w:rsidP="00936EE0">
      <w:pPr>
        <w:pStyle w:val="ListParagraph"/>
        <w:numPr>
          <w:ilvl w:val="0"/>
          <w:numId w:val="2"/>
        </w:numPr>
        <w:suppressAutoHyphens/>
        <w:spacing w:line="360" w:lineRule="auto"/>
        <w:ind w:left="450" w:hanging="450"/>
        <w:contextualSpacing/>
        <w:jc w:val="both"/>
        <w:rPr>
          <w:rStyle w:val="Emphasis"/>
          <w:rFonts w:ascii="Book Antiqua" w:hAnsi="Book Antiqua" w:cstheme="minorHAnsi"/>
          <w:i w:val="0"/>
          <w:iCs w:val="0"/>
          <w:sz w:val="22"/>
          <w:szCs w:val="22"/>
          <w:highlight w:val="yellow"/>
        </w:rPr>
      </w:pPr>
      <w:r w:rsidRPr="00936EE0">
        <w:rPr>
          <w:rStyle w:val="st"/>
          <w:rFonts w:ascii="Book Antiqua" w:hAnsi="Book Antiqua" w:cstheme="minorHAnsi"/>
          <w:sz w:val="22"/>
          <w:szCs w:val="22"/>
          <w:highlight w:val="yellow"/>
        </w:rPr>
        <w:t xml:space="preserve">Price should be </w:t>
      </w:r>
      <w:r w:rsidRPr="00936EE0">
        <w:rPr>
          <w:rStyle w:val="Emphasis"/>
          <w:rFonts w:ascii="Book Antiqua" w:hAnsi="Book Antiqua" w:cstheme="minorHAnsi"/>
          <w:b/>
          <w:bCs/>
          <w:i w:val="0"/>
          <w:iCs w:val="0"/>
          <w:sz w:val="22"/>
          <w:szCs w:val="22"/>
          <w:highlight w:val="yellow"/>
        </w:rPr>
        <w:t>F.O.R IIT Kanpur/CIP New Delhi/FOB.</w:t>
      </w:r>
    </w:p>
    <w:p w14:paraId="14202C7C" w14:textId="77777777" w:rsidR="00936EE0" w:rsidRPr="00936EE0" w:rsidRDefault="00936EE0" w:rsidP="00936EE0">
      <w:pPr>
        <w:pStyle w:val="ListParagraph"/>
        <w:numPr>
          <w:ilvl w:val="0"/>
          <w:numId w:val="2"/>
        </w:numPr>
        <w:suppressAutoHyphens/>
        <w:spacing w:line="360" w:lineRule="auto"/>
        <w:ind w:left="450" w:hanging="450"/>
        <w:contextualSpacing/>
        <w:jc w:val="both"/>
        <w:rPr>
          <w:rStyle w:val="Emphasis"/>
          <w:rFonts w:ascii="Book Antiqua" w:hAnsi="Book Antiqua" w:cstheme="minorHAnsi"/>
          <w:b/>
          <w:bCs/>
          <w:i w:val="0"/>
          <w:iCs w:val="0"/>
          <w:sz w:val="22"/>
          <w:szCs w:val="22"/>
          <w:highlight w:val="yellow"/>
        </w:rPr>
      </w:pPr>
      <w:r w:rsidRPr="00936EE0">
        <w:rPr>
          <w:rStyle w:val="Emphasis"/>
          <w:rFonts w:ascii="Book Antiqua" w:hAnsi="Book Antiqua" w:cstheme="minorHAnsi"/>
          <w:b/>
          <w:bCs/>
          <w:i w:val="0"/>
          <w:iCs w:val="0"/>
          <w:sz w:val="22"/>
          <w:szCs w:val="22"/>
          <w:highlight w:val="yellow"/>
        </w:rPr>
        <w:t>Bidders must have at least three years of experience and supplied the same/similar product in IITs/NITs or any other Govt. Organization.</w:t>
      </w:r>
    </w:p>
    <w:p w14:paraId="31574F8A" w14:textId="77777777" w:rsidR="00936EE0" w:rsidRPr="00936EE0" w:rsidRDefault="00936EE0" w:rsidP="00936EE0">
      <w:pPr>
        <w:pStyle w:val="ListParagraph"/>
        <w:numPr>
          <w:ilvl w:val="0"/>
          <w:numId w:val="2"/>
        </w:numPr>
        <w:suppressAutoHyphens/>
        <w:spacing w:line="360" w:lineRule="auto"/>
        <w:ind w:left="450" w:hanging="450"/>
        <w:contextualSpacing/>
        <w:jc w:val="both"/>
        <w:rPr>
          <w:rStyle w:val="Emphasis"/>
          <w:rFonts w:ascii="Book Antiqua" w:hAnsi="Book Antiqua" w:cstheme="minorHAnsi"/>
          <w:b/>
          <w:bCs/>
          <w:i w:val="0"/>
          <w:iCs w:val="0"/>
          <w:sz w:val="22"/>
          <w:szCs w:val="22"/>
          <w:highlight w:val="yellow"/>
        </w:rPr>
      </w:pPr>
      <w:r w:rsidRPr="00936EE0">
        <w:rPr>
          <w:rStyle w:val="Emphasis"/>
          <w:rFonts w:ascii="Book Antiqua" w:hAnsi="Book Antiqua" w:cstheme="minorHAnsi"/>
          <w:b/>
          <w:bCs/>
          <w:i w:val="0"/>
          <w:iCs w:val="0"/>
          <w:sz w:val="22"/>
          <w:szCs w:val="22"/>
          <w:highlight w:val="yellow"/>
        </w:rPr>
        <w:t>Bidders are advised to upload copies of the previous supply of offered items for price reasonability.</w:t>
      </w:r>
    </w:p>
    <w:p w14:paraId="7D932756" w14:textId="77777777" w:rsidR="00936EE0" w:rsidRPr="00936EE0" w:rsidRDefault="00936EE0" w:rsidP="00936EE0">
      <w:pPr>
        <w:pStyle w:val="ListParagraph"/>
        <w:numPr>
          <w:ilvl w:val="0"/>
          <w:numId w:val="2"/>
        </w:numPr>
        <w:suppressAutoHyphens/>
        <w:spacing w:line="360" w:lineRule="auto"/>
        <w:ind w:left="450" w:hanging="450"/>
        <w:contextualSpacing/>
        <w:jc w:val="both"/>
        <w:rPr>
          <w:rFonts w:ascii="Book Antiqua" w:hAnsi="Book Antiqua" w:cstheme="minorHAnsi"/>
          <w:sz w:val="22"/>
          <w:szCs w:val="22"/>
          <w:highlight w:val="yellow"/>
        </w:rPr>
      </w:pPr>
      <w:r w:rsidRPr="00936EE0">
        <w:rPr>
          <w:rFonts w:ascii="Book Antiqua" w:hAnsi="Book Antiqua" w:cstheme="minorHAnsi"/>
          <w:sz w:val="22"/>
          <w:szCs w:val="22"/>
          <w:highlight w:val="yellow"/>
        </w:rPr>
        <w:t>The Institute reserves the right to cancel the tender at any stage without assigning any reason thereof.</w:t>
      </w:r>
    </w:p>
    <w:p w14:paraId="42E62748" w14:textId="3615ECEB" w:rsidR="00936EE0" w:rsidRPr="00936EE0" w:rsidRDefault="00936EE0">
      <w:pPr>
        <w:spacing w:after="160" w:line="259" w:lineRule="auto"/>
        <w:rPr>
          <w:rFonts w:ascii="Book Antiqua" w:hAnsi="Book Antiqua" w:cs="Calibri"/>
          <w:b/>
          <w:bCs/>
          <w:sz w:val="26"/>
          <w:szCs w:val="26"/>
          <w:highlight w:val="yellow"/>
          <w:u w:val="single"/>
          <w:lang w:val="en-US" w:eastAsia="ar-SA"/>
        </w:rPr>
      </w:pPr>
      <w:r w:rsidRPr="00936EE0">
        <w:rPr>
          <w:rFonts w:ascii="Book Antiqua" w:hAnsi="Book Antiqua" w:cs="Calibri"/>
          <w:b/>
          <w:bCs/>
          <w:sz w:val="26"/>
          <w:szCs w:val="26"/>
          <w:highlight w:val="yellow"/>
          <w:u w:val="single"/>
        </w:rPr>
        <w:br w:type="page"/>
      </w:r>
    </w:p>
    <w:p w14:paraId="7435C043" w14:textId="5CB1E9AF" w:rsidR="00F76912" w:rsidRPr="00936EE0" w:rsidRDefault="00CD1BB8" w:rsidP="006D4652">
      <w:pPr>
        <w:pStyle w:val="ListParagraph"/>
        <w:numPr>
          <w:ilvl w:val="0"/>
          <w:numId w:val="23"/>
        </w:numPr>
        <w:autoSpaceDE w:val="0"/>
        <w:autoSpaceDN w:val="0"/>
        <w:adjustRightInd w:val="0"/>
        <w:ind w:right="-60"/>
        <w:jc w:val="both"/>
        <w:rPr>
          <w:rFonts w:ascii="Book Antiqua" w:hAnsi="Book Antiqua" w:cs="Calibri"/>
          <w:color w:val="000000"/>
        </w:rPr>
      </w:pPr>
      <w:r w:rsidRPr="00936EE0">
        <w:rPr>
          <w:rFonts w:ascii="Book Antiqua" w:hAnsi="Book Antiqua" w:cs="Calibri"/>
          <w:b/>
          <w:bCs/>
          <w:color w:val="000000"/>
          <w:u w:val="single"/>
        </w:rPr>
        <w:lastRenderedPageBreak/>
        <w:t>Selection Criteria:</w:t>
      </w:r>
      <w:r w:rsidRPr="00936EE0">
        <w:rPr>
          <w:rFonts w:ascii="Book Antiqua" w:hAnsi="Book Antiqua" w:cs="Calibri"/>
          <w:color w:val="000000"/>
        </w:rPr>
        <w:t xml:space="preserve"> </w:t>
      </w:r>
    </w:p>
    <w:p w14:paraId="4D1DC30D" w14:textId="77777777" w:rsidR="00D530AA" w:rsidRPr="00936EE0" w:rsidRDefault="00D530AA" w:rsidP="000761EC">
      <w:pPr>
        <w:autoSpaceDE w:val="0"/>
        <w:autoSpaceDN w:val="0"/>
        <w:adjustRightInd w:val="0"/>
        <w:ind w:left="1560" w:right="-60"/>
        <w:jc w:val="both"/>
        <w:rPr>
          <w:rFonts w:ascii="Book Antiqua" w:hAnsi="Book Antiqua" w:cs="Calibri"/>
          <w:color w:val="000000"/>
          <w:sz w:val="22"/>
          <w:szCs w:val="22"/>
        </w:rPr>
      </w:pPr>
    </w:p>
    <w:p w14:paraId="09D0952E" w14:textId="77777777" w:rsidR="00D530AA" w:rsidRPr="00936EE0" w:rsidRDefault="00D530AA" w:rsidP="00971725">
      <w:pPr>
        <w:autoSpaceDE w:val="0"/>
        <w:autoSpaceDN w:val="0"/>
        <w:adjustRightInd w:val="0"/>
        <w:ind w:right="-60"/>
        <w:jc w:val="both"/>
        <w:rPr>
          <w:rFonts w:ascii="Book Antiqua" w:hAnsi="Book Antiqua" w:cs="Calibri"/>
          <w:b/>
          <w:bCs/>
          <w:sz w:val="22"/>
          <w:szCs w:val="22"/>
          <w:u w:val="single"/>
        </w:rPr>
      </w:pPr>
      <w:r w:rsidRPr="00936EE0">
        <w:rPr>
          <w:rFonts w:ascii="Book Antiqua" w:hAnsi="Book Antiqua" w:cs="Calibri"/>
          <w:b/>
          <w:bCs/>
          <w:sz w:val="22"/>
          <w:szCs w:val="22"/>
          <w:u w:val="single"/>
        </w:rPr>
        <w:t xml:space="preserve">Phase-I: Technical </w:t>
      </w:r>
      <w:r w:rsidR="00CD50EE" w:rsidRPr="00936EE0">
        <w:rPr>
          <w:rFonts w:ascii="Book Antiqua" w:hAnsi="Book Antiqua" w:cs="Calibri"/>
          <w:b/>
          <w:bCs/>
          <w:sz w:val="22"/>
          <w:szCs w:val="22"/>
          <w:u w:val="single"/>
        </w:rPr>
        <w:t>Evaluation</w:t>
      </w:r>
      <w:r w:rsidRPr="00936EE0">
        <w:rPr>
          <w:rFonts w:ascii="Book Antiqua" w:hAnsi="Book Antiqua" w:cs="Calibri"/>
          <w:b/>
          <w:bCs/>
          <w:sz w:val="22"/>
          <w:szCs w:val="22"/>
          <w:u w:val="single"/>
        </w:rPr>
        <w:t xml:space="preserve"> &amp; Sample Approval</w:t>
      </w:r>
    </w:p>
    <w:p w14:paraId="21F7B5D1" w14:textId="77777777" w:rsidR="00D530AA" w:rsidRPr="00936EE0" w:rsidRDefault="00D530AA" w:rsidP="0090030C">
      <w:pPr>
        <w:autoSpaceDE w:val="0"/>
        <w:autoSpaceDN w:val="0"/>
        <w:adjustRightInd w:val="0"/>
        <w:ind w:left="90" w:right="-60"/>
        <w:jc w:val="both"/>
        <w:rPr>
          <w:rFonts w:ascii="Book Antiqua" w:hAnsi="Book Antiqua" w:cs="Calibri"/>
          <w:b/>
          <w:bCs/>
          <w:sz w:val="22"/>
          <w:szCs w:val="22"/>
          <w:u w:val="single"/>
        </w:rPr>
      </w:pPr>
    </w:p>
    <w:p w14:paraId="3706DDEE" w14:textId="53F67A0C" w:rsidR="00D530AA" w:rsidRPr="00936EE0" w:rsidRDefault="00D530AA" w:rsidP="0090030C">
      <w:pPr>
        <w:autoSpaceDE w:val="0"/>
        <w:autoSpaceDN w:val="0"/>
        <w:adjustRightInd w:val="0"/>
        <w:ind w:left="90" w:right="-60"/>
        <w:jc w:val="both"/>
        <w:rPr>
          <w:rFonts w:ascii="Book Antiqua" w:hAnsi="Book Antiqua" w:cs="Calibri"/>
          <w:sz w:val="22"/>
          <w:szCs w:val="22"/>
          <w:lang w:val="en-US"/>
        </w:rPr>
      </w:pPr>
      <w:r w:rsidRPr="00936EE0">
        <w:rPr>
          <w:rFonts w:ascii="Book Antiqua" w:hAnsi="Book Antiqua" w:cs="Calibri"/>
          <w:sz w:val="22"/>
          <w:szCs w:val="22"/>
          <w:lang w:val="en-US"/>
        </w:rPr>
        <w:t xml:space="preserve">Technical </w:t>
      </w:r>
      <w:r w:rsidR="00CD50EE" w:rsidRPr="00936EE0">
        <w:rPr>
          <w:rFonts w:ascii="Book Antiqua" w:hAnsi="Book Antiqua" w:cs="Calibri"/>
          <w:sz w:val="22"/>
          <w:szCs w:val="22"/>
          <w:lang w:val="en-US"/>
        </w:rPr>
        <w:t>evaluation</w:t>
      </w:r>
      <w:r w:rsidRPr="00936EE0">
        <w:rPr>
          <w:rFonts w:ascii="Book Antiqua" w:hAnsi="Book Antiqua" w:cs="Calibri"/>
          <w:sz w:val="22"/>
          <w:szCs w:val="22"/>
          <w:lang w:val="en-US"/>
        </w:rPr>
        <w:t xml:space="preserve"> will be done </w:t>
      </w:r>
      <w:r w:rsidR="00A01958" w:rsidRPr="00936EE0">
        <w:rPr>
          <w:rFonts w:ascii="Book Antiqua" w:hAnsi="Book Antiqua" w:cs="Calibri"/>
          <w:sz w:val="22"/>
          <w:szCs w:val="22"/>
          <w:lang w:val="en-US"/>
        </w:rPr>
        <w:t>based on</w:t>
      </w:r>
      <w:r w:rsidRPr="00936EE0">
        <w:rPr>
          <w:rFonts w:ascii="Book Antiqua" w:hAnsi="Book Antiqua" w:cs="Calibri"/>
          <w:sz w:val="22"/>
          <w:szCs w:val="22"/>
          <w:lang w:val="en-US"/>
        </w:rPr>
        <w:t xml:space="preserve"> information</w:t>
      </w:r>
      <w:r w:rsidR="00073D1A" w:rsidRPr="00936EE0">
        <w:rPr>
          <w:rFonts w:ascii="Book Antiqua" w:hAnsi="Book Antiqua" w:cs="Calibri"/>
          <w:sz w:val="22"/>
          <w:szCs w:val="22"/>
          <w:lang w:val="en-US"/>
        </w:rPr>
        <w:t>/item or product catalogue</w:t>
      </w:r>
      <w:r w:rsidRPr="00936EE0">
        <w:rPr>
          <w:rFonts w:ascii="Book Antiqua" w:hAnsi="Book Antiqua" w:cs="Calibri"/>
          <w:sz w:val="22"/>
          <w:szCs w:val="22"/>
          <w:lang w:val="en-US"/>
        </w:rPr>
        <w:t xml:space="preserve"> </w:t>
      </w:r>
      <w:r w:rsidR="00073D1A" w:rsidRPr="00936EE0">
        <w:rPr>
          <w:rFonts w:ascii="Book Antiqua" w:hAnsi="Book Antiqua" w:cs="Calibri"/>
          <w:sz w:val="22"/>
          <w:szCs w:val="22"/>
          <w:lang w:val="en-US"/>
        </w:rPr>
        <w:t xml:space="preserve">provided in </w:t>
      </w:r>
      <w:r w:rsidRPr="00936EE0">
        <w:rPr>
          <w:rFonts w:ascii="Book Antiqua" w:hAnsi="Book Antiqua" w:cs="Calibri"/>
          <w:sz w:val="22"/>
          <w:szCs w:val="22"/>
          <w:lang w:val="en-US"/>
        </w:rPr>
        <w:t>technical bid</w:t>
      </w:r>
      <w:r w:rsidR="00073D1A" w:rsidRPr="00936EE0">
        <w:rPr>
          <w:rFonts w:ascii="Book Antiqua" w:hAnsi="Book Antiqua" w:cs="Calibri"/>
          <w:sz w:val="22"/>
          <w:szCs w:val="22"/>
          <w:lang w:val="en-US"/>
        </w:rPr>
        <w:t>s</w:t>
      </w:r>
      <w:r w:rsidRPr="00936EE0">
        <w:rPr>
          <w:rFonts w:ascii="Book Antiqua" w:hAnsi="Book Antiqua" w:cs="Calibri"/>
          <w:sz w:val="22"/>
          <w:szCs w:val="22"/>
          <w:lang w:val="en-US"/>
        </w:rPr>
        <w:t xml:space="preserve"> submitted by the bidders. </w:t>
      </w:r>
      <w:r w:rsidR="007E62D3" w:rsidRPr="00936EE0">
        <w:rPr>
          <w:rFonts w:ascii="Book Antiqua" w:hAnsi="Book Antiqua" w:cs="Calibri"/>
          <w:sz w:val="22"/>
          <w:szCs w:val="22"/>
          <w:lang w:val="en-US"/>
        </w:rPr>
        <w:t>A bid</w:t>
      </w:r>
      <w:r w:rsidRPr="00936EE0">
        <w:rPr>
          <w:rFonts w:ascii="Book Antiqua" w:hAnsi="Book Antiqua" w:cs="Calibri"/>
          <w:sz w:val="22"/>
          <w:szCs w:val="22"/>
          <w:lang w:val="en-US"/>
        </w:rPr>
        <w:t xml:space="preserve"> containing partial, incomplete, </w:t>
      </w:r>
      <w:r w:rsidR="00E5346B" w:rsidRPr="00936EE0">
        <w:rPr>
          <w:rFonts w:ascii="Book Antiqua" w:hAnsi="Book Antiqua" w:cs="Calibri"/>
          <w:sz w:val="22"/>
          <w:szCs w:val="22"/>
          <w:lang w:val="en-US"/>
        </w:rPr>
        <w:t>unclear,</w:t>
      </w:r>
      <w:r w:rsidRPr="00936EE0">
        <w:rPr>
          <w:rFonts w:ascii="Book Antiqua" w:hAnsi="Book Antiqua" w:cs="Calibri"/>
          <w:sz w:val="22"/>
          <w:szCs w:val="22"/>
          <w:lang w:val="en-US"/>
        </w:rPr>
        <w:t xml:space="preserve"> </w:t>
      </w:r>
      <w:proofErr w:type="gramStart"/>
      <w:r w:rsidRPr="00936EE0">
        <w:rPr>
          <w:rFonts w:ascii="Book Antiqua" w:hAnsi="Book Antiqua" w:cs="Calibri"/>
          <w:sz w:val="22"/>
          <w:szCs w:val="22"/>
          <w:lang w:val="en-US"/>
        </w:rPr>
        <w:t>superfluous</w:t>
      </w:r>
      <w:proofErr w:type="gramEnd"/>
      <w:r w:rsidRPr="00936EE0">
        <w:rPr>
          <w:rFonts w:ascii="Book Antiqua" w:hAnsi="Book Antiqua" w:cs="Calibri"/>
          <w:sz w:val="22"/>
          <w:szCs w:val="22"/>
          <w:lang w:val="en-US"/>
        </w:rPr>
        <w:t xml:space="preserve"> and unwanted information will be summarily rejected.</w:t>
      </w:r>
    </w:p>
    <w:p w14:paraId="1D7CC67C" w14:textId="77777777" w:rsidR="00D530AA" w:rsidRPr="00936EE0" w:rsidRDefault="00D530AA" w:rsidP="0090030C">
      <w:pPr>
        <w:autoSpaceDE w:val="0"/>
        <w:autoSpaceDN w:val="0"/>
        <w:adjustRightInd w:val="0"/>
        <w:ind w:left="90" w:right="-60"/>
        <w:jc w:val="both"/>
        <w:rPr>
          <w:rFonts w:ascii="Book Antiqua" w:hAnsi="Book Antiqua" w:cs="Calibri"/>
          <w:sz w:val="22"/>
          <w:szCs w:val="22"/>
          <w:lang w:val="en-US"/>
        </w:rPr>
      </w:pPr>
    </w:p>
    <w:p w14:paraId="56D74069" w14:textId="451234D4" w:rsidR="00D530AA" w:rsidRPr="00936EE0" w:rsidRDefault="00D530AA" w:rsidP="0090030C">
      <w:pPr>
        <w:autoSpaceDE w:val="0"/>
        <w:autoSpaceDN w:val="0"/>
        <w:adjustRightInd w:val="0"/>
        <w:ind w:left="90" w:right="-60"/>
        <w:jc w:val="both"/>
        <w:rPr>
          <w:rFonts w:ascii="Book Antiqua" w:hAnsi="Book Antiqua" w:cs="Calibri"/>
          <w:sz w:val="22"/>
          <w:szCs w:val="22"/>
          <w:lang w:val="en-US"/>
        </w:rPr>
      </w:pPr>
      <w:r w:rsidRPr="00936EE0">
        <w:rPr>
          <w:rFonts w:ascii="Book Antiqua" w:hAnsi="Book Antiqua" w:cs="Calibri"/>
          <w:sz w:val="22"/>
          <w:szCs w:val="22"/>
          <w:lang w:val="en-US"/>
        </w:rPr>
        <w:t xml:space="preserve">Technical declaration must be supported with relevant </w:t>
      </w:r>
      <w:r w:rsidR="007E62D3" w:rsidRPr="00936EE0">
        <w:rPr>
          <w:rFonts w:ascii="Book Antiqua" w:hAnsi="Book Antiqua" w:cs="Calibri"/>
          <w:sz w:val="22"/>
          <w:szCs w:val="22"/>
          <w:lang w:val="en-US"/>
        </w:rPr>
        <w:t>documents</w:t>
      </w:r>
      <w:r w:rsidRPr="00936EE0">
        <w:rPr>
          <w:rFonts w:ascii="Book Antiqua" w:hAnsi="Book Antiqua" w:cs="Calibri"/>
          <w:sz w:val="22"/>
          <w:szCs w:val="22"/>
          <w:lang w:val="en-US"/>
        </w:rPr>
        <w:t xml:space="preserve">. Discrepancy in relevant supporting </w:t>
      </w:r>
      <w:r w:rsidR="007E62D3" w:rsidRPr="00936EE0">
        <w:rPr>
          <w:rFonts w:ascii="Book Antiqua" w:hAnsi="Book Antiqua" w:cs="Calibri"/>
          <w:sz w:val="22"/>
          <w:szCs w:val="22"/>
          <w:lang w:val="en-US"/>
        </w:rPr>
        <w:t>documents</w:t>
      </w:r>
      <w:r w:rsidRPr="00936EE0">
        <w:rPr>
          <w:rFonts w:ascii="Book Antiqua" w:hAnsi="Book Antiqua" w:cs="Calibri"/>
          <w:sz w:val="22"/>
          <w:szCs w:val="22"/>
          <w:lang w:val="en-US"/>
        </w:rPr>
        <w:t xml:space="preserve"> and technical compliance sheet shall lead to rejection of technical bids.</w:t>
      </w:r>
    </w:p>
    <w:p w14:paraId="1ECA0484" w14:textId="77777777" w:rsidR="003231D5" w:rsidRPr="00936EE0" w:rsidRDefault="003231D5" w:rsidP="00D530AA">
      <w:pPr>
        <w:autoSpaceDE w:val="0"/>
        <w:autoSpaceDN w:val="0"/>
        <w:adjustRightInd w:val="0"/>
        <w:ind w:right="-60"/>
        <w:jc w:val="both"/>
        <w:rPr>
          <w:rFonts w:ascii="Book Antiqua" w:hAnsi="Book Antiqua" w:cs="Calibri"/>
          <w:b/>
          <w:sz w:val="22"/>
          <w:szCs w:val="22"/>
          <w:u w:val="single"/>
        </w:rPr>
      </w:pPr>
    </w:p>
    <w:p w14:paraId="4BF1E87C" w14:textId="77777777" w:rsidR="00710E93" w:rsidRPr="00936EE0" w:rsidRDefault="00710E93" w:rsidP="001048A1">
      <w:pPr>
        <w:autoSpaceDE w:val="0"/>
        <w:autoSpaceDN w:val="0"/>
        <w:adjustRightInd w:val="0"/>
        <w:ind w:right="-60"/>
        <w:jc w:val="both"/>
        <w:rPr>
          <w:rFonts w:ascii="Book Antiqua" w:hAnsi="Book Antiqua" w:cs="Calibri"/>
          <w:b/>
          <w:sz w:val="22"/>
          <w:szCs w:val="22"/>
          <w:u w:val="single"/>
        </w:rPr>
      </w:pPr>
    </w:p>
    <w:p w14:paraId="15754FB9" w14:textId="77777777" w:rsidR="00D530AA" w:rsidRPr="00936EE0" w:rsidRDefault="00D530AA" w:rsidP="0090030C">
      <w:pPr>
        <w:autoSpaceDE w:val="0"/>
        <w:autoSpaceDN w:val="0"/>
        <w:adjustRightInd w:val="0"/>
        <w:ind w:right="-60"/>
        <w:jc w:val="both"/>
        <w:rPr>
          <w:rFonts w:ascii="Book Antiqua" w:hAnsi="Book Antiqua" w:cs="Calibri"/>
          <w:b/>
          <w:sz w:val="22"/>
          <w:szCs w:val="22"/>
          <w:u w:val="single"/>
        </w:rPr>
      </w:pPr>
      <w:r w:rsidRPr="00936EE0">
        <w:rPr>
          <w:rFonts w:ascii="Book Antiqua" w:hAnsi="Book Antiqua" w:cs="Calibri"/>
          <w:b/>
          <w:sz w:val="22"/>
          <w:szCs w:val="22"/>
          <w:u w:val="single"/>
        </w:rPr>
        <w:t>Phase-II</w:t>
      </w:r>
    </w:p>
    <w:p w14:paraId="50802A3F" w14:textId="77777777" w:rsidR="00D530AA" w:rsidRPr="00936EE0" w:rsidRDefault="00D530AA" w:rsidP="00D530AA">
      <w:pPr>
        <w:autoSpaceDE w:val="0"/>
        <w:autoSpaceDN w:val="0"/>
        <w:adjustRightInd w:val="0"/>
        <w:ind w:right="-60" w:firstLine="1418"/>
        <w:jc w:val="both"/>
        <w:rPr>
          <w:rFonts w:ascii="Book Antiqua" w:hAnsi="Book Antiqua" w:cs="Calibri"/>
          <w:b/>
          <w:sz w:val="22"/>
          <w:szCs w:val="22"/>
          <w:u w:val="single"/>
        </w:rPr>
      </w:pPr>
    </w:p>
    <w:p w14:paraId="5FE19C02" w14:textId="31B501CA" w:rsidR="00D530AA" w:rsidRPr="00936EE0" w:rsidRDefault="00D530AA" w:rsidP="006D4652">
      <w:pPr>
        <w:pStyle w:val="ListParagraph"/>
        <w:numPr>
          <w:ilvl w:val="0"/>
          <w:numId w:val="10"/>
        </w:numPr>
        <w:autoSpaceDE w:val="0"/>
        <w:autoSpaceDN w:val="0"/>
        <w:adjustRightInd w:val="0"/>
        <w:ind w:left="810" w:right="-60"/>
        <w:jc w:val="both"/>
        <w:rPr>
          <w:rFonts w:ascii="Book Antiqua" w:hAnsi="Book Antiqua" w:cs="Calibri"/>
          <w:bCs/>
          <w:sz w:val="22"/>
          <w:szCs w:val="22"/>
        </w:rPr>
      </w:pPr>
      <w:r w:rsidRPr="00936EE0">
        <w:rPr>
          <w:rFonts w:ascii="Book Antiqua" w:hAnsi="Book Antiqua" w:cs="Calibri"/>
          <w:bCs/>
          <w:sz w:val="22"/>
          <w:szCs w:val="22"/>
        </w:rPr>
        <w:t xml:space="preserve">Financial bids of technically qualified </w:t>
      </w:r>
      <w:r w:rsidR="00073D1A" w:rsidRPr="00936EE0">
        <w:rPr>
          <w:rFonts w:ascii="Book Antiqua" w:hAnsi="Book Antiqua" w:cs="Calibri"/>
          <w:bCs/>
          <w:sz w:val="22"/>
          <w:szCs w:val="22"/>
        </w:rPr>
        <w:t>or/</w:t>
      </w:r>
      <w:r w:rsidRPr="00936EE0">
        <w:rPr>
          <w:rFonts w:ascii="Book Antiqua" w:hAnsi="Book Antiqua" w:cs="Calibri"/>
          <w:bCs/>
          <w:sz w:val="22"/>
          <w:szCs w:val="22"/>
        </w:rPr>
        <w:t>and approve</w:t>
      </w:r>
      <w:r w:rsidR="00073D1A" w:rsidRPr="00936EE0">
        <w:rPr>
          <w:rFonts w:ascii="Book Antiqua" w:hAnsi="Book Antiqua" w:cs="Calibri"/>
          <w:bCs/>
          <w:sz w:val="22"/>
          <w:szCs w:val="22"/>
        </w:rPr>
        <w:t>d</w:t>
      </w:r>
      <w:r w:rsidRPr="00936EE0">
        <w:rPr>
          <w:rFonts w:ascii="Book Antiqua" w:hAnsi="Book Antiqua" w:cs="Calibri"/>
          <w:bCs/>
          <w:sz w:val="22"/>
          <w:szCs w:val="22"/>
        </w:rPr>
        <w:t xml:space="preserve"> samples shall be opened.</w:t>
      </w:r>
    </w:p>
    <w:p w14:paraId="6D2AF2DB" w14:textId="5D33E1EB" w:rsidR="00D530AA" w:rsidRPr="00936EE0" w:rsidRDefault="00D530AA" w:rsidP="006D4652">
      <w:pPr>
        <w:pStyle w:val="ListParagraph"/>
        <w:numPr>
          <w:ilvl w:val="0"/>
          <w:numId w:val="10"/>
        </w:numPr>
        <w:autoSpaceDE w:val="0"/>
        <w:autoSpaceDN w:val="0"/>
        <w:adjustRightInd w:val="0"/>
        <w:ind w:left="810" w:right="-60"/>
        <w:jc w:val="both"/>
        <w:rPr>
          <w:rFonts w:ascii="Book Antiqua" w:hAnsi="Book Antiqua" w:cs="Calibri"/>
          <w:bCs/>
          <w:sz w:val="22"/>
          <w:szCs w:val="22"/>
        </w:rPr>
      </w:pPr>
      <w:r w:rsidRPr="00936EE0">
        <w:rPr>
          <w:rFonts w:ascii="Book Antiqua" w:hAnsi="Book Antiqua" w:cs="Calibri"/>
          <w:bCs/>
          <w:sz w:val="22"/>
          <w:szCs w:val="22"/>
        </w:rPr>
        <w:t>Financial evaluation is purely done on the total financial implication.</w:t>
      </w:r>
    </w:p>
    <w:p w14:paraId="190A3AB4" w14:textId="34D6A937" w:rsidR="00073D1A" w:rsidRPr="00936EE0" w:rsidRDefault="00073D1A" w:rsidP="006D4652">
      <w:pPr>
        <w:pStyle w:val="ListParagraph"/>
        <w:numPr>
          <w:ilvl w:val="0"/>
          <w:numId w:val="10"/>
        </w:numPr>
        <w:autoSpaceDE w:val="0"/>
        <w:autoSpaceDN w:val="0"/>
        <w:adjustRightInd w:val="0"/>
        <w:ind w:left="810" w:right="-60"/>
        <w:jc w:val="both"/>
        <w:rPr>
          <w:rFonts w:ascii="Book Antiqua" w:hAnsi="Book Antiqua" w:cs="Calibri"/>
          <w:bCs/>
          <w:sz w:val="22"/>
          <w:szCs w:val="22"/>
        </w:rPr>
      </w:pPr>
      <w:r w:rsidRPr="00936EE0">
        <w:rPr>
          <w:rFonts w:ascii="Book Antiqua" w:hAnsi="Book Antiqua" w:cs="Calibri"/>
          <w:bCs/>
          <w:sz w:val="22"/>
          <w:szCs w:val="22"/>
        </w:rPr>
        <w:t>Financial Bids with any superfluous, unreasonable rates will be summarily rejected.</w:t>
      </w:r>
    </w:p>
    <w:p w14:paraId="41A434AC" w14:textId="77777777" w:rsidR="00A92261" w:rsidRPr="00936EE0" w:rsidRDefault="00A92261" w:rsidP="0090030C">
      <w:pPr>
        <w:ind w:left="810" w:firstLine="1418"/>
        <w:rPr>
          <w:rFonts w:ascii="Book Antiqua" w:hAnsi="Book Antiqua" w:cs="Calibri"/>
          <w:b/>
          <w:sz w:val="28"/>
          <w:szCs w:val="28"/>
          <w:u w:val="single"/>
        </w:rPr>
      </w:pPr>
    </w:p>
    <w:p w14:paraId="660C478C" w14:textId="5DC16110" w:rsidR="005F5B22" w:rsidRPr="00936EE0" w:rsidRDefault="00886BFE" w:rsidP="006D4652">
      <w:pPr>
        <w:pStyle w:val="ListParagraph"/>
        <w:numPr>
          <w:ilvl w:val="0"/>
          <w:numId w:val="23"/>
        </w:numPr>
        <w:rPr>
          <w:rFonts w:ascii="Book Antiqua" w:hAnsi="Book Antiqua" w:cs="Calibri"/>
          <w:bCs/>
          <w:color w:val="000000"/>
          <w:sz w:val="22"/>
          <w:szCs w:val="22"/>
        </w:rPr>
      </w:pPr>
      <w:r w:rsidRPr="00936EE0">
        <w:rPr>
          <w:rFonts w:ascii="Book Antiqua" w:hAnsi="Book Antiqua" w:cs="Calibri"/>
          <w:b/>
          <w:color w:val="000000"/>
          <w:sz w:val="22"/>
          <w:szCs w:val="22"/>
          <w:u w:val="single"/>
        </w:rPr>
        <w:t>Late Delivery</w:t>
      </w:r>
      <w:r w:rsidRPr="00936EE0">
        <w:rPr>
          <w:rFonts w:ascii="Book Antiqua" w:hAnsi="Book Antiqua" w:cs="Calibri"/>
          <w:bCs/>
          <w:color w:val="000000"/>
          <w:sz w:val="22"/>
          <w:szCs w:val="22"/>
        </w:rPr>
        <w:t xml:space="preserve">:    </w:t>
      </w:r>
    </w:p>
    <w:p w14:paraId="452AECB6" w14:textId="77777777" w:rsidR="005F5B22" w:rsidRPr="00936EE0" w:rsidRDefault="005F5B22" w:rsidP="008A200A">
      <w:pPr>
        <w:rPr>
          <w:rFonts w:ascii="Book Antiqua" w:hAnsi="Book Antiqua" w:cs="Calibri"/>
          <w:bCs/>
          <w:color w:val="000000"/>
          <w:sz w:val="22"/>
          <w:szCs w:val="22"/>
        </w:rPr>
      </w:pPr>
    </w:p>
    <w:p w14:paraId="44B39001" w14:textId="77F0F5CE" w:rsidR="00A854C6" w:rsidRPr="00936EE0" w:rsidRDefault="00886BFE" w:rsidP="004E54B7">
      <w:pPr>
        <w:ind w:left="810"/>
        <w:jc w:val="both"/>
        <w:rPr>
          <w:rFonts w:ascii="Book Antiqua" w:hAnsi="Book Antiqua" w:cs="Calibri"/>
          <w:bCs/>
          <w:color w:val="000000"/>
          <w:sz w:val="22"/>
          <w:szCs w:val="22"/>
        </w:rPr>
      </w:pPr>
      <w:r w:rsidRPr="00936EE0">
        <w:rPr>
          <w:rFonts w:ascii="Book Antiqua" w:hAnsi="Book Antiqua" w:cs="Calibri"/>
          <w:bCs/>
          <w:color w:val="000000"/>
          <w:sz w:val="22"/>
          <w:szCs w:val="22"/>
        </w:rPr>
        <w:t xml:space="preserve">Delivery must be completed within the period mentioned in tender document from the date of receipt of the order. Penalty @ 1% per week or part thereof subject to a maximum of 10% of the delivery price will be deducted from the balance payment if supply is not completed within stipulated period. </w:t>
      </w:r>
    </w:p>
    <w:p w14:paraId="37D6FFFF" w14:textId="77777777" w:rsidR="003231D5" w:rsidRPr="00936EE0" w:rsidRDefault="003231D5" w:rsidP="005F5B22">
      <w:pPr>
        <w:spacing w:line="276" w:lineRule="auto"/>
        <w:rPr>
          <w:rFonts w:ascii="Book Antiqua" w:hAnsi="Book Antiqua" w:cs="Calibri"/>
          <w:bCs/>
          <w:color w:val="000000"/>
          <w:sz w:val="22"/>
          <w:szCs w:val="22"/>
        </w:rPr>
      </w:pPr>
    </w:p>
    <w:p w14:paraId="75A7D773" w14:textId="3ED0A8EF" w:rsidR="008A200A" w:rsidRPr="00936EE0" w:rsidRDefault="008A200A" w:rsidP="006D4652">
      <w:pPr>
        <w:pStyle w:val="ListParagraph"/>
        <w:numPr>
          <w:ilvl w:val="0"/>
          <w:numId w:val="23"/>
        </w:numPr>
        <w:spacing w:line="276" w:lineRule="auto"/>
        <w:rPr>
          <w:rFonts w:ascii="Book Antiqua" w:hAnsi="Book Antiqua" w:cs="Calibri"/>
          <w:b/>
          <w:bCs/>
          <w:sz w:val="22"/>
          <w:szCs w:val="22"/>
        </w:rPr>
      </w:pPr>
      <w:r w:rsidRPr="00936EE0">
        <w:rPr>
          <w:rFonts w:ascii="Book Antiqua" w:hAnsi="Book Antiqua" w:cs="Calibri"/>
          <w:b/>
          <w:sz w:val="22"/>
          <w:szCs w:val="22"/>
          <w:u w:val="single"/>
        </w:rPr>
        <w:t>Instruction to the bidder o</w:t>
      </w:r>
      <w:r w:rsidR="00B43941" w:rsidRPr="00936EE0">
        <w:rPr>
          <w:rFonts w:ascii="Book Antiqua" w:hAnsi="Book Antiqua" w:cs="Calibri"/>
          <w:b/>
          <w:sz w:val="22"/>
          <w:szCs w:val="22"/>
          <w:u w:val="single"/>
        </w:rPr>
        <w:t xml:space="preserve">f </w:t>
      </w:r>
      <w:r w:rsidRPr="00936EE0">
        <w:rPr>
          <w:rFonts w:ascii="Book Antiqua" w:hAnsi="Book Antiqua" w:cs="Calibri"/>
          <w:b/>
          <w:sz w:val="22"/>
          <w:szCs w:val="22"/>
          <w:u w:val="single"/>
        </w:rPr>
        <w:t>countr</w:t>
      </w:r>
      <w:r w:rsidR="00B43941" w:rsidRPr="00936EE0">
        <w:rPr>
          <w:rFonts w:ascii="Book Antiqua" w:hAnsi="Book Antiqua" w:cs="Calibri"/>
          <w:b/>
          <w:sz w:val="22"/>
          <w:szCs w:val="22"/>
          <w:u w:val="single"/>
        </w:rPr>
        <w:t>ies</w:t>
      </w:r>
      <w:r w:rsidRPr="00936EE0">
        <w:rPr>
          <w:rFonts w:ascii="Book Antiqua" w:hAnsi="Book Antiqua" w:cs="Calibri"/>
          <w:b/>
          <w:sz w:val="22"/>
          <w:szCs w:val="22"/>
          <w:u w:val="single"/>
        </w:rPr>
        <w:t xml:space="preserve"> which share land border with India (Rule 144(xi) </w:t>
      </w:r>
      <w:r w:rsidR="007E62D3" w:rsidRPr="00936EE0">
        <w:rPr>
          <w:rFonts w:ascii="Book Antiqua" w:hAnsi="Book Antiqua" w:cs="Calibri"/>
          <w:b/>
          <w:sz w:val="22"/>
          <w:szCs w:val="22"/>
          <w:u w:val="single"/>
        </w:rPr>
        <w:t xml:space="preserve">of </w:t>
      </w:r>
      <w:r w:rsidRPr="00936EE0">
        <w:rPr>
          <w:rFonts w:ascii="Book Antiqua" w:hAnsi="Book Antiqua" w:cs="Calibri"/>
          <w:b/>
          <w:sz w:val="22"/>
          <w:szCs w:val="22"/>
          <w:u w:val="single"/>
        </w:rPr>
        <w:t>GFR</w:t>
      </w:r>
      <w:r w:rsidR="00C867FC" w:rsidRPr="00936EE0">
        <w:rPr>
          <w:rFonts w:ascii="Book Antiqua" w:hAnsi="Book Antiqua" w:cs="Calibri"/>
          <w:b/>
          <w:sz w:val="22"/>
          <w:szCs w:val="22"/>
          <w:u w:val="single"/>
        </w:rPr>
        <w:t>s, 2017</w:t>
      </w:r>
      <w:r w:rsidRPr="00936EE0">
        <w:rPr>
          <w:rFonts w:ascii="Book Antiqua" w:hAnsi="Book Antiqua" w:cs="Calibri"/>
          <w:b/>
          <w:sz w:val="22"/>
          <w:szCs w:val="22"/>
          <w:u w:val="single"/>
        </w:rPr>
        <w:t>)</w:t>
      </w:r>
    </w:p>
    <w:p w14:paraId="4A980688" w14:textId="77777777" w:rsidR="008A200A" w:rsidRPr="00936EE0" w:rsidRDefault="008A200A" w:rsidP="008A200A">
      <w:pPr>
        <w:spacing w:line="276" w:lineRule="auto"/>
        <w:jc w:val="both"/>
        <w:rPr>
          <w:rFonts w:ascii="Book Antiqua" w:hAnsi="Book Antiqua" w:cs="Calibri"/>
          <w:b/>
          <w:bCs/>
          <w:sz w:val="22"/>
          <w:szCs w:val="22"/>
        </w:rPr>
      </w:pPr>
    </w:p>
    <w:p w14:paraId="430142D3" w14:textId="31E857A2" w:rsidR="008A200A" w:rsidRPr="00936EE0" w:rsidRDefault="008A200A" w:rsidP="006D4652">
      <w:pPr>
        <w:pStyle w:val="ListParagraph"/>
        <w:numPr>
          <w:ilvl w:val="0"/>
          <w:numId w:val="5"/>
        </w:numPr>
        <w:spacing w:after="160" w:line="276" w:lineRule="auto"/>
        <w:ind w:hanging="180"/>
        <w:contextualSpacing/>
        <w:jc w:val="both"/>
        <w:rPr>
          <w:rFonts w:ascii="Book Antiqua" w:hAnsi="Book Antiqua" w:cs="Calibri"/>
          <w:sz w:val="22"/>
          <w:szCs w:val="22"/>
        </w:rPr>
      </w:pPr>
      <w:r w:rsidRPr="00936EE0">
        <w:rPr>
          <w:rFonts w:ascii="Book Antiqua" w:hAnsi="Book Antiqua" w:cs="Calibri"/>
          <w:sz w:val="22"/>
          <w:szCs w:val="22"/>
        </w:rPr>
        <w:t>Any bidder from a country which shares a land border with India will be eligible to bid in this tender only if the bidder is registered with the Department for Promotion of Industry and Internal Trade (DPIIT).</w:t>
      </w:r>
      <w:r w:rsidR="00C867FC" w:rsidRPr="00936EE0">
        <w:rPr>
          <w:rFonts w:ascii="Book Antiqua" w:hAnsi="Book Antiqua" w:cs="Calibri"/>
          <w:sz w:val="22"/>
          <w:szCs w:val="22"/>
        </w:rPr>
        <w:t xml:space="preserve"> </w:t>
      </w:r>
      <w:r w:rsidR="00C867FC" w:rsidRPr="00936EE0">
        <w:rPr>
          <w:rFonts w:ascii="Book Antiqua" w:hAnsi="Book Antiqua" w:cs="Calibri"/>
          <w:color w:val="7030A0"/>
          <w:sz w:val="22"/>
          <w:szCs w:val="22"/>
        </w:rPr>
        <w:t>Further</w:t>
      </w:r>
      <w:r w:rsidR="00533FE0" w:rsidRPr="00936EE0">
        <w:rPr>
          <w:rFonts w:ascii="Book Antiqua" w:hAnsi="Book Antiqua" w:cs="Calibri"/>
          <w:color w:val="7030A0"/>
          <w:sz w:val="22"/>
          <w:szCs w:val="22"/>
        </w:rPr>
        <w:t>, any bidder (including bidder from India) having specified Transfer of Technology (</w:t>
      </w:r>
      <w:proofErr w:type="spellStart"/>
      <w:r w:rsidR="00533FE0" w:rsidRPr="00936EE0">
        <w:rPr>
          <w:rFonts w:ascii="Book Antiqua" w:hAnsi="Book Antiqua" w:cs="Calibri"/>
          <w:color w:val="7030A0"/>
          <w:sz w:val="22"/>
          <w:szCs w:val="22"/>
        </w:rPr>
        <w:t>ToT</w:t>
      </w:r>
      <w:proofErr w:type="spellEnd"/>
      <w:r w:rsidR="00533FE0" w:rsidRPr="00936EE0">
        <w:rPr>
          <w:rFonts w:ascii="Book Antiqua" w:hAnsi="Book Antiqua" w:cs="Calibri"/>
          <w:color w:val="7030A0"/>
          <w:sz w:val="22"/>
          <w:szCs w:val="22"/>
        </w:rPr>
        <w:t xml:space="preserve">) </w:t>
      </w:r>
      <w:proofErr w:type="spellStart"/>
      <w:r w:rsidR="00533FE0" w:rsidRPr="00936EE0">
        <w:rPr>
          <w:rFonts w:ascii="Book Antiqua" w:hAnsi="Book Antiqua" w:cs="Calibri"/>
          <w:color w:val="7030A0"/>
          <w:sz w:val="22"/>
          <w:szCs w:val="22"/>
        </w:rPr>
        <w:t>agrrangement</w:t>
      </w:r>
      <w:proofErr w:type="spellEnd"/>
      <w:r w:rsidR="00533FE0" w:rsidRPr="00936EE0">
        <w:rPr>
          <w:rFonts w:ascii="Book Antiqua" w:hAnsi="Book Antiqua" w:cs="Calibri"/>
          <w:color w:val="7030A0"/>
          <w:sz w:val="22"/>
          <w:szCs w:val="22"/>
        </w:rPr>
        <w:t xml:space="preserve"> with any entity from a country which shares a land border with India, shall also require to be registered with the DPIIT.</w:t>
      </w:r>
    </w:p>
    <w:p w14:paraId="226D6FCC" w14:textId="77777777" w:rsidR="008A200A" w:rsidRPr="00936EE0" w:rsidRDefault="008A200A" w:rsidP="008A200A">
      <w:pPr>
        <w:pStyle w:val="ListParagraph"/>
        <w:spacing w:line="276" w:lineRule="auto"/>
        <w:jc w:val="both"/>
        <w:rPr>
          <w:rFonts w:ascii="Book Antiqua" w:hAnsi="Book Antiqua" w:cs="Calibri"/>
          <w:sz w:val="22"/>
          <w:szCs w:val="22"/>
        </w:rPr>
      </w:pPr>
    </w:p>
    <w:p w14:paraId="5B66A21A" w14:textId="7DD52D32" w:rsidR="008A200A" w:rsidRPr="00936EE0" w:rsidRDefault="008A200A" w:rsidP="006D4652">
      <w:pPr>
        <w:pStyle w:val="ListParagraph"/>
        <w:numPr>
          <w:ilvl w:val="0"/>
          <w:numId w:val="5"/>
        </w:numPr>
        <w:spacing w:after="160" w:line="276" w:lineRule="auto"/>
        <w:ind w:hanging="180"/>
        <w:contextualSpacing/>
        <w:jc w:val="both"/>
        <w:rPr>
          <w:rFonts w:ascii="Book Antiqua" w:hAnsi="Book Antiqua" w:cs="Calibri"/>
          <w:sz w:val="22"/>
          <w:szCs w:val="22"/>
        </w:rPr>
      </w:pPr>
      <w:r w:rsidRPr="00936EE0">
        <w:rPr>
          <w:rFonts w:ascii="Book Antiqua" w:hAnsi="Book Antiqua" w:cs="Calibri"/>
          <w:sz w:val="22"/>
          <w:szCs w:val="22"/>
        </w:rPr>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14:paraId="0B6593BE" w14:textId="77777777" w:rsidR="008A200A" w:rsidRPr="00936EE0" w:rsidRDefault="008A200A" w:rsidP="008A200A">
      <w:pPr>
        <w:pStyle w:val="ListParagraph"/>
        <w:rPr>
          <w:rFonts w:ascii="Book Antiqua" w:hAnsi="Book Antiqua" w:cs="Calibri"/>
          <w:sz w:val="22"/>
          <w:szCs w:val="22"/>
        </w:rPr>
      </w:pPr>
    </w:p>
    <w:p w14:paraId="52E1A0C3" w14:textId="4E5DE932" w:rsidR="008A200A" w:rsidRPr="00936EE0" w:rsidRDefault="008A200A" w:rsidP="006D4652">
      <w:pPr>
        <w:pStyle w:val="ListParagraph"/>
        <w:numPr>
          <w:ilvl w:val="0"/>
          <w:numId w:val="5"/>
        </w:numPr>
        <w:spacing w:after="160" w:line="276" w:lineRule="auto"/>
        <w:ind w:hanging="180"/>
        <w:contextualSpacing/>
        <w:jc w:val="both"/>
        <w:rPr>
          <w:rFonts w:ascii="Book Antiqua" w:hAnsi="Book Antiqua" w:cs="Calibri"/>
          <w:sz w:val="22"/>
          <w:szCs w:val="22"/>
        </w:rPr>
      </w:pPr>
      <w:r w:rsidRPr="00936EE0">
        <w:rPr>
          <w:rFonts w:ascii="Book Antiqua" w:hAnsi="Book Antiqua" w:cs="Calibri"/>
          <w:sz w:val="22"/>
          <w:szCs w:val="22"/>
        </w:rPr>
        <w:t xml:space="preserve">"Bidder </w:t>
      </w:r>
      <w:r w:rsidR="00533FE0" w:rsidRPr="00936EE0">
        <w:rPr>
          <w:rFonts w:ascii="Book Antiqua" w:hAnsi="Book Antiqua" w:cs="Calibri"/>
          <w:color w:val="7030A0"/>
          <w:sz w:val="22"/>
          <w:szCs w:val="22"/>
        </w:rPr>
        <w:t>(or entity)</w:t>
      </w:r>
      <w:r w:rsidR="00533FE0" w:rsidRPr="00936EE0">
        <w:rPr>
          <w:rFonts w:ascii="Book Antiqua" w:hAnsi="Book Antiqua" w:cs="Calibri"/>
          <w:sz w:val="22"/>
          <w:szCs w:val="22"/>
        </w:rPr>
        <w:t xml:space="preserve"> </w:t>
      </w:r>
      <w:r w:rsidRPr="00936EE0">
        <w:rPr>
          <w:rFonts w:ascii="Book Antiqua" w:hAnsi="Book Antiqua" w:cs="Calibri"/>
          <w:sz w:val="22"/>
          <w:szCs w:val="22"/>
        </w:rPr>
        <w:t>from a country which shares a land border with India" for the purpose of this Order means: -</w:t>
      </w:r>
    </w:p>
    <w:p w14:paraId="34E13048" w14:textId="77777777"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t>An entity incorporated, established, or registered in such a country; or</w:t>
      </w:r>
    </w:p>
    <w:p w14:paraId="3E061306" w14:textId="77777777"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t>A subsidiary of an entity incorporated, established, or registered in such a country; or</w:t>
      </w:r>
    </w:p>
    <w:p w14:paraId="0A1490FE" w14:textId="77777777"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t>An entity substantially controlled through entities incorporated, established, or registered in such a country; or</w:t>
      </w:r>
    </w:p>
    <w:p w14:paraId="520B2282" w14:textId="77777777"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lastRenderedPageBreak/>
        <w:t>An entity whose beneficial owner is situated in such a country; or</w:t>
      </w:r>
    </w:p>
    <w:p w14:paraId="1037C4F3" w14:textId="77777777"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t>An Indian (or other) agent of such an entity; or</w:t>
      </w:r>
    </w:p>
    <w:p w14:paraId="468B4B16" w14:textId="77777777"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t>A natural person who is a citizen of such a country; or</w:t>
      </w:r>
    </w:p>
    <w:p w14:paraId="68CC564B" w14:textId="1D2F2DD3" w:rsidR="008A200A" w:rsidRPr="00936EE0" w:rsidRDefault="008A200A" w:rsidP="006D4652">
      <w:pPr>
        <w:pStyle w:val="ListParagraph"/>
        <w:numPr>
          <w:ilvl w:val="0"/>
          <w:numId w:val="6"/>
        </w:numPr>
        <w:spacing w:after="160" w:line="276" w:lineRule="auto"/>
        <w:ind w:left="720" w:hanging="360"/>
        <w:contextualSpacing/>
        <w:jc w:val="both"/>
        <w:rPr>
          <w:rFonts w:ascii="Book Antiqua" w:hAnsi="Book Antiqua" w:cs="Calibri"/>
          <w:sz w:val="22"/>
          <w:szCs w:val="22"/>
        </w:rPr>
      </w:pPr>
      <w:r w:rsidRPr="00936EE0">
        <w:rPr>
          <w:rFonts w:ascii="Book Antiqua" w:hAnsi="Book Antiqua" w:cs="Calibri"/>
          <w:sz w:val="22"/>
          <w:szCs w:val="22"/>
        </w:rPr>
        <w:t>A consortium or joint venture where any member of the consortium or joint venture falls under any of the above</w:t>
      </w:r>
    </w:p>
    <w:p w14:paraId="35FDBDDC" w14:textId="77777777" w:rsidR="004E54B7" w:rsidRPr="00936EE0" w:rsidRDefault="004E54B7" w:rsidP="004E54B7">
      <w:pPr>
        <w:pStyle w:val="ListParagraph"/>
        <w:spacing w:after="160" w:line="276" w:lineRule="auto"/>
        <w:contextualSpacing/>
        <w:jc w:val="both"/>
        <w:rPr>
          <w:rFonts w:ascii="Book Antiqua" w:hAnsi="Book Antiqua" w:cs="Calibri"/>
          <w:sz w:val="22"/>
          <w:szCs w:val="22"/>
        </w:rPr>
      </w:pPr>
    </w:p>
    <w:p w14:paraId="02176A25" w14:textId="73DB3A57" w:rsidR="008A200A" w:rsidRPr="00936EE0" w:rsidRDefault="008A200A" w:rsidP="006D4652">
      <w:pPr>
        <w:pStyle w:val="ListParagraph"/>
        <w:numPr>
          <w:ilvl w:val="0"/>
          <w:numId w:val="5"/>
        </w:numPr>
        <w:spacing w:line="276" w:lineRule="auto"/>
        <w:ind w:hanging="180"/>
        <w:jc w:val="both"/>
        <w:rPr>
          <w:rFonts w:ascii="Book Antiqua" w:hAnsi="Book Antiqua" w:cs="Calibri"/>
          <w:sz w:val="22"/>
          <w:szCs w:val="22"/>
        </w:rPr>
      </w:pPr>
      <w:r w:rsidRPr="00936EE0">
        <w:rPr>
          <w:rFonts w:ascii="Book Antiqua" w:hAnsi="Book Antiqua" w:cs="Calibri"/>
          <w:sz w:val="22"/>
          <w:szCs w:val="22"/>
        </w:rPr>
        <w:t>The beneficial owner for the purpose of (</w:t>
      </w:r>
      <w:r w:rsidR="003B6B80" w:rsidRPr="00936EE0">
        <w:rPr>
          <w:rFonts w:ascii="Book Antiqua" w:hAnsi="Book Antiqua" w:cs="Calibri"/>
          <w:sz w:val="22"/>
          <w:szCs w:val="22"/>
        </w:rPr>
        <w:t>III</w:t>
      </w:r>
      <w:r w:rsidRPr="00936EE0">
        <w:rPr>
          <w:rFonts w:ascii="Book Antiqua" w:hAnsi="Book Antiqua" w:cs="Calibri"/>
          <w:sz w:val="22"/>
          <w:szCs w:val="22"/>
        </w:rPr>
        <w:t>)</w:t>
      </w:r>
      <w:r w:rsidR="00242E78" w:rsidRPr="00936EE0">
        <w:rPr>
          <w:rFonts w:ascii="Book Antiqua" w:hAnsi="Book Antiqua" w:cs="Calibri"/>
          <w:color w:val="FF0000"/>
          <w:sz w:val="22"/>
          <w:szCs w:val="22"/>
        </w:rPr>
        <w:t xml:space="preserve"> </w:t>
      </w:r>
      <w:r w:rsidRPr="00936EE0">
        <w:rPr>
          <w:rFonts w:ascii="Book Antiqua" w:hAnsi="Book Antiqua" w:cs="Calibri"/>
          <w:sz w:val="22"/>
          <w:szCs w:val="22"/>
        </w:rPr>
        <w:t>above will be as under:</w:t>
      </w:r>
    </w:p>
    <w:p w14:paraId="574FBA53" w14:textId="799E461E" w:rsidR="008A200A" w:rsidRPr="00936EE0" w:rsidRDefault="008A200A" w:rsidP="006D4652">
      <w:pPr>
        <w:pStyle w:val="ListParagraph"/>
        <w:numPr>
          <w:ilvl w:val="0"/>
          <w:numId w:val="7"/>
        </w:numPr>
        <w:spacing w:after="160" w:line="276" w:lineRule="auto"/>
        <w:ind w:left="810" w:hanging="360"/>
        <w:contextualSpacing/>
        <w:jc w:val="both"/>
        <w:rPr>
          <w:rFonts w:ascii="Book Antiqua" w:hAnsi="Book Antiqua" w:cs="Calibri"/>
          <w:sz w:val="22"/>
          <w:szCs w:val="22"/>
        </w:rPr>
      </w:pPr>
      <w:r w:rsidRPr="00936EE0">
        <w:rPr>
          <w:rFonts w:ascii="Book Antiqua" w:hAnsi="Book Antiqua" w:cs="Calibri"/>
          <w:sz w:val="22"/>
          <w:szCs w:val="22"/>
        </w:rPr>
        <w:t>In case of a company or Limited Liability Partnership, the beneficial owner is the natural person(s), who, whether acting alone or together, or through one or more juridical person, has a controlling ownership interest or who exercises control through other means.</w:t>
      </w:r>
    </w:p>
    <w:p w14:paraId="28ABD46D" w14:textId="10689AA8" w:rsidR="008A200A" w:rsidRPr="00936EE0" w:rsidRDefault="008A200A" w:rsidP="004E54B7">
      <w:pPr>
        <w:spacing w:line="276" w:lineRule="auto"/>
        <w:jc w:val="both"/>
        <w:rPr>
          <w:rFonts w:ascii="Book Antiqua" w:hAnsi="Book Antiqua" w:cs="Calibri"/>
          <w:b/>
          <w:bCs/>
          <w:sz w:val="22"/>
          <w:szCs w:val="22"/>
        </w:rPr>
      </w:pPr>
      <w:r w:rsidRPr="00936EE0">
        <w:rPr>
          <w:rFonts w:ascii="Book Antiqua" w:hAnsi="Book Antiqua" w:cs="Calibri"/>
          <w:b/>
          <w:bCs/>
          <w:sz w:val="22"/>
          <w:szCs w:val="22"/>
        </w:rPr>
        <w:t>Explanation-</w:t>
      </w:r>
    </w:p>
    <w:p w14:paraId="63013502" w14:textId="6CEA74B9" w:rsidR="008A200A" w:rsidRPr="00936EE0" w:rsidRDefault="008A200A" w:rsidP="006D4652">
      <w:pPr>
        <w:pStyle w:val="ListParagraph"/>
        <w:numPr>
          <w:ilvl w:val="0"/>
          <w:numId w:val="11"/>
        </w:numPr>
        <w:spacing w:line="276" w:lineRule="auto"/>
        <w:ind w:hanging="474"/>
        <w:jc w:val="both"/>
        <w:rPr>
          <w:rFonts w:ascii="Book Antiqua" w:hAnsi="Book Antiqua" w:cs="Calibri"/>
          <w:sz w:val="22"/>
          <w:szCs w:val="22"/>
        </w:rPr>
      </w:pPr>
      <w:r w:rsidRPr="00936EE0">
        <w:rPr>
          <w:rFonts w:ascii="Book Antiqua" w:hAnsi="Book Antiqua" w:cs="Calibri"/>
          <w:sz w:val="22"/>
          <w:szCs w:val="22"/>
        </w:rPr>
        <w:t>"Controlling ownership interest" means ownership of</w:t>
      </w:r>
      <w:r w:rsidR="00242E78" w:rsidRPr="00936EE0">
        <w:rPr>
          <w:rFonts w:ascii="Book Antiqua" w:hAnsi="Book Antiqua" w:cs="Calibri"/>
          <w:sz w:val="22"/>
          <w:szCs w:val="22"/>
        </w:rPr>
        <w:t>,</w:t>
      </w:r>
      <w:r w:rsidRPr="00936EE0">
        <w:rPr>
          <w:rFonts w:ascii="Book Antiqua" w:hAnsi="Book Antiqua" w:cs="Calibri"/>
          <w:sz w:val="22"/>
          <w:szCs w:val="22"/>
        </w:rPr>
        <w:t xml:space="preserve"> or entitlement to</w:t>
      </w:r>
      <w:r w:rsidR="00242E78" w:rsidRPr="00936EE0">
        <w:rPr>
          <w:rFonts w:ascii="Book Antiqua" w:hAnsi="Book Antiqua" w:cs="Calibri"/>
          <w:sz w:val="22"/>
          <w:szCs w:val="22"/>
        </w:rPr>
        <w:t>,</w:t>
      </w:r>
      <w:r w:rsidRPr="00936EE0">
        <w:rPr>
          <w:rFonts w:ascii="Book Antiqua" w:hAnsi="Book Antiqua" w:cs="Calibri"/>
          <w:sz w:val="22"/>
          <w:szCs w:val="22"/>
        </w:rPr>
        <w:t xml:space="preserve"> more than twenty-five per cent of shares or capital or profits of the company.</w:t>
      </w:r>
    </w:p>
    <w:p w14:paraId="405B7EA5" w14:textId="798CC1C2" w:rsidR="008A200A" w:rsidRPr="00936EE0" w:rsidRDefault="008A200A" w:rsidP="006D4652">
      <w:pPr>
        <w:pStyle w:val="ListParagraph"/>
        <w:numPr>
          <w:ilvl w:val="0"/>
          <w:numId w:val="11"/>
        </w:numPr>
        <w:spacing w:line="276" w:lineRule="auto"/>
        <w:ind w:hanging="474"/>
        <w:jc w:val="both"/>
        <w:rPr>
          <w:rFonts w:ascii="Book Antiqua" w:hAnsi="Book Antiqua" w:cs="Calibri"/>
          <w:sz w:val="22"/>
          <w:szCs w:val="22"/>
        </w:rPr>
      </w:pPr>
      <w:r w:rsidRPr="00936EE0">
        <w:rPr>
          <w:rFonts w:ascii="Book Antiqua" w:hAnsi="Book Antiqua" w:cs="Calibri"/>
          <w:sz w:val="22"/>
          <w:szCs w:val="22"/>
        </w:rPr>
        <w:t>"Control" shall include the right to appoint majority of the directors or to control the management or policy decisions</w:t>
      </w:r>
      <w:r w:rsidR="00242E78" w:rsidRPr="00936EE0">
        <w:rPr>
          <w:rFonts w:ascii="Book Antiqua" w:hAnsi="Book Antiqua" w:cs="Calibri"/>
          <w:sz w:val="22"/>
          <w:szCs w:val="22"/>
        </w:rPr>
        <w:t>,</w:t>
      </w:r>
      <w:r w:rsidRPr="00936EE0">
        <w:rPr>
          <w:rFonts w:ascii="Book Antiqua" w:hAnsi="Book Antiqua" w:cs="Calibri"/>
          <w:sz w:val="22"/>
          <w:szCs w:val="22"/>
        </w:rPr>
        <w:t xml:space="preserve"> including by virtue of their shareholding or management rights or shareholders agreements or voting agreements.</w:t>
      </w:r>
    </w:p>
    <w:p w14:paraId="11164F85" w14:textId="449A4FAC" w:rsidR="008A200A" w:rsidRPr="00936EE0" w:rsidRDefault="008A200A" w:rsidP="006D4652">
      <w:pPr>
        <w:pStyle w:val="ListParagraph"/>
        <w:numPr>
          <w:ilvl w:val="0"/>
          <w:numId w:val="7"/>
        </w:numPr>
        <w:spacing w:after="160" w:line="276" w:lineRule="auto"/>
        <w:ind w:left="990" w:hanging="434"/>
        <w:contextualSpacing/>
        <w:jc w:val="both"/>
        <w:rPr>
          <w:rFonts w:ascii="Book Antiqua" w:hAnsi="Book Antiqua" w:cs="Calibri"/>
          <w:sz w:val="22"/>
          <w:szCs w:val="22"/>
        </w:rPr>
      </w:pPr>
      <w:r w:rsidRPr="00936EE0">
        <w:rPr>
          <w:rFonts w:ascii="Book Antiqua" w:hAnsi="Book Antiqua" w:cs="Calibri"/>
          <w:sz w:val="22"/>
          <w:szCs w:val="22"/>
        </w:rPr>
        <w:t xml:space="preserve">In case of a partnership </w:t>
      </w:r>
      <w:r w:rsidR="00793F71" w:rsidRPr="00936EE0">
        <w:rPr>
          <w:rFonts w:ascii="Book Antiqua" w:hAnsi="Book Antiqua" w:cs="Calibri"/>
          <w:sz w:val="22"/>
          <w:szCs w:val="22"/>
        </w:rPr>
        <w:t>firm,</w:t>
      </w:r>
      <w:r w:rsidRPr="00936EE0">
        <w:rPr>
          <w:rFonts w:ascii="Book Antiqua" w:hAnsi="Book Antiqua" w:cs="Calibri"/>
          <w:sz w:val="22"/>
          <w:szCs w:val="22"/>
        </w:rPr>
        <w:t xml:space="preserve"> the beneficial owner is the natural person(s) who, whether acting alone or together, or through one or more juridical person, has ownership of entitlement to more than fifteen percent of capital or profits of the </w:t>
      </w:r>
      <w:r w:rsidR="00BB1FB9" w:rsidRPr="00936EE0">
        <w:rPr>
          <w:rFonts w:ascii="Book Antiqua" w:hAnsi="Book Antiqua" w:cs="Calibri"/>
          <w:sz w:val="22"/>
          <w:szCs w:val="22"/>
        </w:rPr>
        <w:t>partnership.</w:t>
      </w:r>
    </w:p>
    <w:p w14:paraId="4014A5D8" w14:textId="69FDC310" w:rsidR="004E54B7" w:rsidRPr="00936EE0" w:rsidRDefault="008A200A" w:rsidP="006D4652">
      <w:pPr>
        <w:pStyle w:val="ListParagraph"/>
        <w:numPr>
          <w:ilvl w:val="0"/>
          <w:numId w:val="7"/>
        </w:numPr>
        <w:spacing w:line="276" w:lineRule="auto"/>
        <w:ind w:left="990" w:hanging="434"/>
        <w:contextualSpacing/>
        <w:jc w:val="both"/>
        <w:rPr>
          <w:rFonts w:ascii="Book Antiqua" w:hAnsi="Book Antiqua" w:cs="Calibri"/>
          <w:sz w:val="22"/>
          <w:szCs w:val="22"/>
        </w:rPr>
      </w:pPr>
      <w:r w:rsidRPr="00936EE0">
        <w:rPr>
          <w:rFonts w:ascii="Book Antiqua" w:hAnsi="Book Antiqua" w:cs="Calibri"/>
          <w:sz w:val="22"/>
          <w:szCs w:val="22"/>
        </w:rPr>
        <w:t xml:space="preserve">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w:t>
      </w:r>
      <w:r w:rsidR="00BB1FB9" w:rsidRPr="00936EE0">
        <w:rPr>
          <w:rFonts w:ascii="Book Antiqua" w:hAnsi="Book Antiqua" w:cs="Calibri"/>
          <w:sz w:val="22"/>
          <w:szCs w:val="22"/>
        </w:rPr>
        <w:t>individuals.</w:t>
      </w:r>
    </w:p>
    <w:p w14:paraId="7AA02BD6" w14:textId="77777777" w:rsidR="004E54B7" w:rsidRPr="00936EE0" w:rsidRDefault="008A200A" w:rsidP="006D4652">
      <w:pPr>
        <w:pStyle w:val="ListParagraph"/>
        <w:numPr>
          <w:ilvl w:val="0"/>
          <w:numId w:val="7"/>
        </w:numPr>
        <w:spacing w:line="276" w:lineRule="auto"/>
        <w:ind w:left="990" w:hanging="434"/>
        <w:contextualSpacing/>
        <w:jc w:val="both"/>
        <w:rPr>
          <w:rFonts w:ascii="Book Antiqua" w:hAnsi="Book Antiqua" w:cs="Calibri"/>
          <w:sz w:val="22"/>
          <w:szCs w:val="22"/>
        </w:rPr>
      </w:pPr>
      <w:r w:rsidRPr="00936EE0">
        <w:rPr>
          <w:rFonts w:ascii="Book Antiqua" w:hAnsi="Book Antiqua" w:cs="Calibri"/>
          <w:sz w:val="22"/>
          <w:szCs w:val="22"/>
        </w:rPr>
        <w:t xml:space="preserve">Where no natural person is identified under (1) or (2) or (3) above, the beneficial owner is the relevant natural person who holds the position of senior managing </w:t>
      </w:r>
      <w:r w:rsidR="00793F71" w:rsidRPr="00936EE0">
        <w:rPr>
          <w:rFonts w:ascii="Book Antiqua" w:hAnsi="Book Antiqua" w:cs="Calibri"/>
          <w:sz w:val="22"/>
          <w:szCs w:val="22"/>
        </w:rPr>
        <w:t>official.</w:t>
      </w:r>
    </w:p>
    <w:p w14:paraId="3DC250BA" w14:textId="47F4DD37" w:rsidR="008A200A" w:rsidRPr="00936EE0" w:rsidRDefault="008A200A" w:rsidP="006D4652">
      <w:pPr>
        <w:pStyle w:val="ListParagraph"/>
        <w:numPr>
          <w:ilvl w:val="0"/>
          <w:numId w:val="7"/>
        </w:numPr>
        <w:spacing w:line="276" w:lineRule="auto"/>
        <w:ind w:left="990" w:hanging="434"/>
        <w:contextualSpacing/>
        <w:jc w:val="both"/>
        <w:rPr>
          <w:rFonts w:ascii="Book Antiqua" w:hAnsi="Book Antiqua" w:cs="Calibri"/>
          <w:sz w:val="22"/>
          <w:szCs w:val="22"/>
        </w:rPr>
      </w:pPr>
      <w:r w:rsidRPr="00936EE0">
        <w:rPr>
          <w:rFonts w:ascii="Book Antiqua" w:hAnsi="Book Antiqua" w:cs="Calibri"/>
          <w:sz w:val="22"/>
          <w:szCs w:val="22"/>
        </w:rPr>
        <w:t xml:space="preserve">In case of a trust, the identification of beneficial owner(s) shall include identification of the author of the trust, the </w:t>
      </w:r>
      <w:r w:rsidR="00242E78" w:rsidRPr="00936EE0">
        <w:rPr>
          <w:rFonts w:ascii="Book Antiqua" w:hAnsi="Book Antiqua" w:cs="Calibri"/>
          <w:sz w:val="22"/>
          <w:szCs w:val="22"/>
        </w:rPr>
        <w:t>trustee,</w:t>
      </w:r>
      <w:r w:rsidRPr="00936EE0">
        <w:rPr>
          <w:rFonts w:ascii="Book Antiqua" w:hAnsi="Book Antiqua" w:cs="Calibri"/>
          <w:sz w:val="22"/>
          <w:szCs w:val="22"/>
        </w:rPr>
        <w:t xml:space="preserve"> the beneficiaries with fifteen percent or more interest in the trust and any other natural person exercising ultimate effective control over the trust through a chain of control or ownership.</w:t>
      </w:r>
    </w:p>
    <w:p w14:paraId="183533C0" w14:textId="77777777" w:rsidR="008A200A" w:rsidRPr="00936EE0" w:rsidRDefault="008A200A" w:rsidP="008A200A">
      <w:pPr>
        <w:spacing w:line="276" w:lineRule="auto"/>
        <w:ind w:left="1276" w:hanging="709"/>
        <w:jc w:val="both"/>
        <w:rPr>
          <w:rFonts w:ascii="Book Antiqua" w:hAnsi="Book Antiqua" w:cs="Calibri"/>
          <w:sz w:val="22"/>
          <w:szCs w:val="22"/>
        </w:rPr>
      </w:pPr>
    </w:p>
    <w:p w14:paraId="5FF02155" w14:textId="77777777" w:rsidR="00A5402D" w:rsidRPr="00936EE0" w:rsidRDefault="008A200A" w:rsidP="00A5402D">
      <w:pPr>
        <w:pStyle w:val="ListParagraph"/>
        <w:numPr>
          <w:ilvl w:val="3"/>
          <w:numId w:val="4"/>
        </w:numPr>
        <w:spacing w:line="276" w:lineRule="auto"/>
        <w:ind w:left="709" w:hanging="567"/>
        <w:jc w:val="both"/>
        <w:rPr>
          <w:rFonts w:ascii="Book Antiqua" w:hAnsi="Book Antiqua" w:cs="Calibri"/>
          <w:sz w:val="22"/>
          <w:szCs w:val="22"/>
        </w:rPr>
      </w:pPr>
      <w:r w:rsidRPr="00936EE0">
        <w:rPr>
          <w:rFonts w:ascii="Book Antiqua" w:hAnsi="Book Antiqua" w:cs="Calibri"/>
          <w:sz w:val="22"/>
          <w:szCs w:val="22"/>
        </w:rPr>
        <w:t>An Agent is a person employed to do any act for another, or to represent another in dealings with third person.</w:t>
      </w:r>
    </w:p>
    <w:p w14:paraId="6D9BD17D" w14:textId="43C612B3" w:rsidR="00BB1FB9" w:rsidRPr="00936EE0" w:rsidRDefault="00BB1FB9" w:rsidP="00BB1FB9">
      <w:pPr>
        <w:spacing w:line="276" w:lineRule="auto"/>
        <w:jc w:val="both"/>
        <w:rPr>
          <w:rFonts w:ascii="Book Antiqua" w:hAnsi="Book Antiqua" w:cs="Calibri"/>
          <w:color w:val="2F5496" w:themeColor="accent1" w:themeShade="BF"/>
          <w:sz w:val="18"/>
          <w:szCs w:val="18"/>
        </w:rPr>
      </w:pPr>
      <w:r w:rsidRPr="00936EE0">
        <w:rPr>
          <w:rFonts w:ascii="Book Antiqua" w:hAnsi="Book Antiqua" w:cs="Calibri"/>
          <w:color w:val="2F5496" w:themeColor="accent1" w:themeShade="BF"/>
          <w:sz w:val="18"/>
          <w:szCs w:val="18"/>
        </w:rPr>
        <w:t>[Note:</w:t>
      </w:r>
      <w:r w:rsidRPr="00936EE0">
        <w:rPr>
          <w:rFonts w:ascii="Book Antiqua" w:hAnsi="Book Antiqua" w:cs="Calibri"/>
          <w:color w:val="2F5496" w:themeColor="accent1" w:themeShade="BF"/>
          <w:sz w:val="18"/>
          <w:szCs w:val="18"/>
        </w:rPr>
        <w:tab/>
      </w:r>
      <w:proofErr w:type="spellStart"/>
      <w:r w:rsidRPr="00936EE0">
        <w:rPr>
          <w:rFonts w:ascii="Book Antiqua" w:hAnsi="Book Antiqua" w:cs="Calibri"/>
          <w:color w:val="2F5496" w:themeColor="accent1" w:themeShade="BF"/>
          <w:sz w:val="18"/>
          <w:szCs w:val="18"/>
        </w:rPr>
        <w:t>i</w:t>
      </w:r>
      <w:proofErr w:type="spellEnd"/>
      <w:r w:rsidRPr="00936EE0">
        <w:rPr>
          <w:rFonts w:ascii="Book Antiqua" w:hAnsi="Book Antiqua" w:cs="Calibri"/>
          <w:color w:val="2F5496" w:themeColor="accent1" w:themeShade="BF"/>
          <w:sz w:val="18"/>
          <w:szCs w:val="18"/>
        </w:rPr>
        <w:t>.</w:t>
      </w:r>
      <w:r w:rsidRPr="00936EE0">
        <w:rPr>
          <w:rFonts w:ascii="Book Antiqua" w:hAnsi="Book Antiqua" w:cs="Calibri"/>
          <w:color w:val="2F5496" w:themeColor="accent1" w:themeShade="BF"/>
          <w:sz w:val="18"/>
          <w:szCs w:val="18"/>
        </w:rPr>
        <w:tab/>
        <w:t>A person who procures and supplies finished goods from an entity from a country which shares a land border with India will, regardless of the nature of his legal or commercial relationship with the producer of the goods, be deemed to be an Agent.</w:t>
      </w:r>
    </w:p>
    <w:p w14:paraId="3C255076" w14:textId="2E8720CB" w:rsidR="00BB1FB9" w:rsidRPr="00936EE0" w:rsidRDefault="00BB1FB9" w:rsidP="00BB1FB9">
      <w:pPr>
        <w:spacing w:line="276" w:lineRule="auto"/>
        <w:jc w:val="both"/>
        <w:rPr>
          <w:rFonts w:ascii="Book Antiqua" w:hAnsi="Book Antiqua" w:cs="Calibri"/>
          <w:color w:val="2F5496" w:themeColor="accent1" w:themeShade="BF"/>
          <w:sz w:val="18"/>
          <w:szCs w:val="18"/>
        </w:rPr>
      </w:pPr>
      <w:r w:rsidRPr="00936EE0">
        <w:rPr>
          <w:rFonts w:ascii="Book Antiqua" w:hAnsi="Book Antiqua" w:cs="Calibri"/>
          <w:color w:val="2F5496" w:themeColor="accent1" w:themeShade="BF"/>
          <w:sz w:val="18"/>
          <w:szCs w:val="18"/>
        </w:rPr>
        <w:tab/>
        <w:t>ii.</w:t>
      </w:r>
      <w:r w:rsidRPr="00936EE0">
        <w:rPr>
          <w:rFonts w:ascii="Book Antiqua" w:hAnsi="Book Antiqua" w:cs="Calibri"/>
          <w:color w:val="2F5496" w:themeColor="accent1" w:themeShade="BF"/>
          <w:sz w:val="18"/>
          <w:szCs w:val="18"/>
        </w:rPr>
        <w:tab/>
        <w:t>However, a bidder who only procures raw material, components etc. from an entity from a country which shares a land border with India and then manufactures or converts them into other goods will not be treated as agent.]</w:t>
      </w:r>
    </w:p>
    <w:p w14:paraId="5F4C32FE" w14:textId="4DE64DC5" w:rsidR="003B6B80" w:rsidRPr="00936EE0" w:rsidRDefault="008A200A" w:rsidP="00A5402D">
      <w:pPr>
        <w:pStyle w:val="ListParagraph"/>
        <w:numPr>
          <w:ilvl w:val="3"/>
          <w:numId w:val="4"/>
        </w:numPr>
        <w:spacing w:line="276" w:lineRule="auto"/>
        <w:ind w:left="709" w:hanging="567"/>
        <w:jc w:val="both"/>
        <w:rPr>
          <w:rFonts w:ascii="Book Antiqua" w:hAnsi="Book Antiqua" w:cs="Calibri"/>
          <w:sz w:val="22"/>
          <w:szCs w:val="22"/>
        </w:rPr>
      </w:pPr>
      <w:r w:rsidRPr="00936EE0">
        <w:rPr>
          <w:rFonts w:ascii="Book Antiqua" w:hAnsi="Book Antiqua" w:cs="Calibri"/>
          <w:sz w:val="22"/>
          <w:szCs w:val="22"/>
        </w:rPr>
        <w:t xml:space="preserve">In case of   </w:t>
      </w:r>
      <w:r w:rsidR="00242E78" w:rsidRPr="00936EE0">
        <w:rPr>
          <w:rFonts w:ascii="Book Antiqua" w:hAnsi="Book Antiqua" w:cs="Calibri"/>
          <w:sz w:val="22"/>
          <w:szCs w:val="22"/>
        </w:rPr>
        <w:t xml:space="preserve">tenders </w:t>
      </w:r>
      <w:r w:rsidR="003D3792" w:rsidRPr="00936EE0">
        <w:rPr>
          <w:rFonts w:ascii="Book Antiqua" w:hAnsi="Book Antiqua" w:cs="Calibri"/>
          <w:sz w:val="22"/>
          <w:szCs w:val="22"/>
        </w:rPr>
        <w:t xml:space="preserve">for </w:t>
      </w:r>
      <w:r w:rsidR="00BB1FB9" w:rsidRPr="00936EE0">
        <w:rPr>
          <w:rFonts w:ascii="Book Antiqua" w:hAnsi="Book Antiqua" w:cs="Calibri"/>
          <w:sz w:val="22"/>
          <w:szCs w:val="22"/>
        </w:rPr>
        <w:t xml:space="preserve">Works </w:t>
      </w:r>
      <w:r w:rsidR="00E5346B" w:rsidRPr="00936EE0">
        <w:rPr>
          <w:rFonts w:ascii="Book Antiqua" w:hAnsi="Book Antiqua" w:cs="Calibri"/>
          <w:sz w:val="22"/>
          <w:szCs w:val="22"/>
        </w:rPr>
        <w:t xml:space="preserve">contracts, </w:t>
      </w:r>
      <w:proofErr w:type="gramStart"/>
      <w:r w:rsidR="00E5346B" w:rsidRPr="00936EE0">
        <w:rPr>
          <w:rFonts w:ascii="Book Antiqua" w:hAnsi="Book Antiqua" w:cs="Calibri"/>
          <w:sz w:val="22"/>
          <w:szCs w:val="22"/>
        </w:rPr>
        <w:t>including</w:t>
      </w:r>
      <w:r w:rsidRPr="00936EE0">
        <w:rPr>
          <w:rFonts w:ascii="Book Antiqua" w:hAnsi="Book Antiqua" w:cs="Calibri"/>
          <w:sz w:val="22"/>
          <w:szCs w:val="22"/>
        </w:rPr>
        <w:t xml:space="preserve">  Turnkey</w:t>
      </w:r>
      <w:proofErr w:type="gramEnd"/>
      <w:r w:rsidRPr="00936EE0">
        <w:rPr>
          <w:rFonts w:ascii="Book Antiqua" w:hAnsi="Book Antiqua" w:cs="Calibri"/>
          <w:sz w:val="22"/>
          <w:szCs w:val="22"/>
        </w:rPr>
        <w:t xml:space="preserve"> contracts, The successful bidder shall not be allowed  to  sub-contract works to any contractor from a country </w:t>
      </w:r>
      <w:r w:rsidRPr="00936EE0">
        <w:rPr>
          <w:rFonts w:ascii="Book Antiqua" w:hAnsi="Book Antiqua" w:cs="Calibri"/>
          <w:sz w:val="22"/>
          <w:szCs w:val="22"/>
        </w:rPr>
        <w:lastRenderedPageBreak/>
        <w:t>which shares a land border with India unless such contractor is registered with the Competent Authority .</w:t>
      </w:r>
    </w:p>
    <w:p w14:paraId="1145DB12" w14:textId="0208507F" w:rsidR="003B6B80" w:rsidRPr="00936EE0" w:rsidRDefault="00A5402D" w:rsidP="003B6B80">
      <w:pPr>
        <w:pStyle w:val="ListParagraph"/>
        <w:numPr>
          <w:ilvl w:val="3"/>
          <w:numId w:val="4"/>
        </w:numPr>
        <w:spacing w:line="276" w:lineRule="auto"/>
        <w:ind w:left="709" w:hanging="709"/>
        <w:jc w:val="both"/>
        <w:rPr>
          <w:rFonts w:ascii="Book Antiqua" w:hAnsi="Book Antiqua" w:cs="Calibri"/>
          <w:sz w:val="22"/>
          <w:szCs w:val="22"/>
        </w:rPr>
      </w:pPr>
      <w:r w:rsidRPr="00936EE0">
        <w:rPr>
          <w:rFonts w:ascii="Book Antiqua" w:hAnsi="Book Antiqua" w:cs="Calibri"/>
          <w:sz w:val="22"/>
          <w:szCs w:val="22"/>
        </w:rPr>
        <w:t>The registration shall be valid at the time of submission of bid and at the time of acceptance of bid.</w:t>
      </w:r>
    </w:p>
    <w:p w14:paraId="1612AE13" w14:textId="138FBEAE" w:rsidR="00A5402D" w:rsidRPr="00936EE0" w:rsidRDefault="00A5402D" w:rsidP="003B6B80">
      <w:pPr>
        <w:pStyle w:val="ListParagraph"/>
        <w:numPr>
          <w:ilvl w:val="3"/>
          <w:numId w:val="4"/>
        </w:numPr>
        <w:spacing w:line="276" w:lineRule="auto"/>
        <w:ind w:left="709" w:hanging="709"/>
        <w:jc w:val="both"/>
        <w:rPr>
          <w:rFonts w:ascii="Book Antiqua" w:hAnsi="Book Antiqua" w:cs="Calibri"/>
          <w:sz w:val="22"/>
          <w:szCs w:val="22"/>
        </w:rPr>
      </w:pPr>
      <w:r w:rsidRPr="00936EE0">
        <w:rPr>
          <w:rFonts w:ascii="Book Antiqua" w:hAnsi="Book Antiqua" w:cs="Calibri"/>
          <w:sz w:val="22"/>
          <w:szCs w:val="22"/>
        </w:rPr>
        <w:t>If the bidder was validly registered at the time of acceptance / placement of order, registration shall not be a relevant consideration during contract execution.</w:t>
      </w:r>
    </w:p>
    <w:p w14:paraId="62AD674F" w14:textId="77777777" w:rsidR="006623CB" w:rsidRPr="00936EE0" w:rsidRDefault="006623CB" w:rsidP="006623CB">
      <w:pPr>
        <w:spacing w:line="276" w:lineRule="auto"/>
        <w:jc w:val="both"/>
        <w:rPr>
          <w:rFonts w:ascii="Book Antiqua" w:hAnsi="Book Antiqua" w:cs="Calibri"/>
          <w:sz w:val="22"/>
          <w:szCs w:val="22"/>
        </w:rPr>
      </w:pPr>
    </w:p>
    <w:p w14:paraId="4442F4C8" w14:textId="174262C0" w:rsidR="006623CB" w:rsidRPr="00936EE0" w:rsidRDefault="006623CB" w:rsidP="006D4652">
      <w:pPr>
        <w:pStyle w:val="ListParagraph"/>
        <w:numPr>
          <w:ilvl w:val="0"/>
          <w:numId w:val="23"/>
        </w:numPr>
        <w:spacing w:line="276" w:lineRule="auto"/>
        <w:contextualSpacing/>
        <w:rPr>
          <w:rFonts w:ascii="Book Antiqua" w:hAnsi="Book Antiqua" w:cs="Calibri"/>
          <w:b/>
          <w:bCs/>
          <w:sz w:val="22"/>
          <w:szCs w:val="22"/>
        </w:rPr>
      </w:pPr>
      <w:r w:rsidRPr="00936EE0">
        <w:rPr>
          <w:rFonts w:ascii="Book Antiqua" w:hAnsi="Book Antiqua" w:cs="Calibri"/>
          <w:sz w:val="22"/>
          <w:szCs w:val="22"/>
        </w:rPr>
        <w:t xml:space="preserve">As per the Ministry of Commerce and Industry Order No. P-45021/2/2017-PP(BE-II) dated </w:t>
      </w:r>
      <w:r w:rsidR="00BB1FB9" w:rsidRPr="00936EE0">
        <w:rPr>
          <w:rFonts w:ascii="Book Antiqua" w:hAnsi="Book Antiqua" w:cs="Calibri"/>
          <w:sz w:val="22"/>
          <w:szCs w:val="22"/>
        </w:rPr>
        <w:t xml:space="preserve">16.09.2020 </w:t>
      </w:r>
      <w:r w:rsidRPr="00936EE0">
        <w:rPr>
          <w:rFonts w:ascii="Book Antiqua" w:hAnsi="Book Antiqua" w:cs="Calibri"/>
          <w:sz w:val="22"/>
          <w:szCs w:val="22"/>
        </w:rPr>
        <w:t>preference shall be given to Make in India products for which it is mandatory for bidders to declare Country of Origin of goods and percentage of Local contents in the product.</w:t>
      </w:r>
    </w:p>
    <w:p w14:paraId="57B56D5A" w14:textId="77777777" w:rsidR="006623CB" w:rsidRPr="00936EE0" w:rsidRDefault="006623CB" w:rsidP="006623CB">
      <w:pPr>
        <w:ind w:left="360"/>
        <w:contextualSpacing/>
        <w:jc w:val="both"/>
        <w:rPr>
          <w:rFonts w:ascii="Book Antiqua" w:hAnsi="Book Antiqua" w:cs="Calibri"/>
          <w:sz w:val="22"/>
          <w:szCs w:val="22"/>
        </w:rPr>
      </w:pPr>
    </w:p>
    <w:p w14:paraId="66310796" w14:textId="77777777" w:rsidR="006623CB" w:rsidRPr="00936EE0" w:rsidRDefault="006623CB" w:rsidP="006623CB">
      <w:pPr>
        <w:ind w:left="360"/>
        <w:contextualSpacing/>
        <w:jc w:val="both"/>
        <w:rPr>
          <w:rFonts w:ascii="Book Antiqua" w:hAnsi="Book Antiqua" w:cs="Calibri"/>
          <w:b/>
          <w:bCs/>
          <w:sz w:val="22"/>
          <w:szCs w:val="22"/>
        </w:rPr>
      </w:pPr>
      <w:r w:rsidRPr="00936EE0">
        <w:rPr>
          <w:rFonts w:ascii="Book Antiqua" w:hAnsi="Book Antiqua" w:cs="Calibri"/>
          <w:b/>
          <w:bCs/>
          <w:sz w:val="22"/>
          <w:szCs w:val="22"/>
        </w:rPr>
        <w:t>Definitions:</w:t>
      </w:r>
    </w:p>
    <w:p w14:paraId="01FCE2EF" w14:textId="77777777" w:rsidR="006623CB" w:rsidRPr="00936EE0" w:rsidRDefault="006623CB" w:rsidP="006623CB">
      <w:pPr>
        <w:ind w:left="720"/>
        <w:contextualSpacing/>
        <w:jc w:val="both"/>
        <w:rPr>
          <w:rFonts w:ascii="Book Antiqua" w:hAnsi="Book Antiqua" w:cs="Calibri"/>
          <w:sz w:val="22"/>
          <w:szCs w:val="22"/>
        </w:rPr>
      </w:pPr>
      <w:r w:rsidRPr="00936EE0">
        <w:rPr>
          <w:rFonts w:ascii="Book Antiqua" w:hAnsi="Book Antiqua" w:cs="Calibri"/>
          <w:sz w:val="22"/>
          <w:szCs w:val="22"/>
        </w:rPr>
        <w:t>“Local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14:paraId="5D9A8B57" w14:textId="77777777" w:rsidR="006623CB" w:rsidRPr="00936EE0" w:rsidRDefault="006623CB" w:rsidP="006623CB">
      <w:pPr>
        <w:ind w:left="720"/>
        <w:contextualSpacing/>
        <w:jc w:val="both"/>
        <w:rPr>
          <w:rFonts w:ascii="Book Antiqua" w:hAnsi="Book Antiqua" w:cs="Calibri"/>
          <w:sz w:val="22"/>
          <w:szCs w:val="22"/>
        </w:rPr>
      </w:pPr>
    </w:p>
    <w:p w14:paraId="0CE0825F" w14:textId="77777777" w:rsidR="006623CB" w:rsidRPr="00936EE0" w:rsidRDefault="006623CB" w:rsidP="006623CB">
      <w:pPr>
        <w:ind w:left="720"/>
        <w:contextualSpacing/>
        <w:jc w:val="both"/>
        <w:rPr>
          <w:rFonts w:ascii="Book Antiqua" w:hAnsi="Book Antiqua" w:cs="Calibri"/>
          <w:sz w:val="22"/>
          <w:szCs w:val="22"/>
        </w:rPr>
      </w:pPr>
      <w:r w:rsidRPr="00936EE0">
        <w:rPr>
          <w:rFonts w:ascii="Book Antiqua" w:hAnsi="Book Antiqua" w:cs="Calibri"/>
          <w:sz w:val="22"/>
          <w:szCs w:val="22"/>
        </w:rPr>
        <w:t>“Class-I local supplier” means a supplier or service provider, whose goods, services or works offered for procurement, has local content to or more than 50%, as defined under this order.</w:t>
      </w:r>
    </w:p>
    <w:p w14:paraId="1BF62100" w14:textId="77777777" w:rsidR="006623CB" w:rsidRPr="00936EE0" w:rsidRDefault="006623CB" w:rsidP="006623CB">
      <w:pPr>
        <w:ind w:left="720"/>
        <w:contextualSpacing/>
        <w:jc w:val="both"/>
        <w:rPr>
          <w:rFonts w:ascii="Book Antiqua" w:hAnsi="Book Antiqua" w:cs="Calibri"/>
          <w:sz w:val="22"/>
          <w:szCs w:val="22"/>
        </w:rPr>
      </w:pPr>
    </w:p>
    <w:p w14:paraId="4C5CB01A" w14:textId="77777777" w:rsidR="006623CB" w:rsidRPr="00936EE0" w:rsidRDefault="006623CB" w:rsidP="006623CB">
      <w:pPr>
        <w:ind w:left="720"/>
        <w:contextualSpacing/>
        <w:jc w:val="both"/>
        <w:rPr>
          <w:rFonts w:ascii="Book Antiqua" w:hAnsi="Book Antiqua" w:cs="Calibri"/>
          <w:sz w:val="22"/>
          <w:szCs w:val="22"/>
        </w:rPr>
      </w:pPr>
      <w:r w:rsidRPr="00936EE0">
        <w:rPr>
          <w:rFonts w:ascii="Book Antiqua" w:hAnsi="Book Antiqua" w:cs="Calibri"/>
          <w:sz w:val="22"/>
          <w:szCs w:val="22"/>
        </w:rPr>
        <w:t>“Class-II local supplier” means a supplier or service provider, whose goods, services or works offered for procurement, has local content more than 20% but less than 50%, as defined under this order.</w:t>
      </w:r>
    </w:p>
    <w:p w14:paraId="1E8B1D36" w14:textId="77777777" w:rsidR="006623CB" w:rsidRPr="00936EE0" w:rsidRDefault="006623CB" w:rsidP="006623CB">
      <w:pPr>
        <w:ind w:left="720"/>
        <w:contextualSpacing/>
        <w:jc w:val="both"/>
        <w:rPr>
          <w:rFonts w:ascii="Book Antiqua" w:hAnsi="Book Antiqua" w:cs="Calibri"/>
          <w:sz w:val="22"/>
          <w:szCs w:val="22"/>
        </w:rPr>
      </w:pPr>
      <w:r w:rsidRPr="00936EE0">
        <w:rPr>
          <w:rFonts w:ascii="Book Antiqua" w:hAnsi="Book Antiqua" w:cs="Calibri"/>
          <w:sz w:val="22"/>
          <w:szCs w:val="22"/>
        </w:rPr>
        <w:t>“Margin of purchase preference” means the maximum extent to which the price quoted by a Class-I local supplier may be above the L1 for the purpose of purchase preference. (shall be 20%)</w:t>
      </w:r>
    </w:p>
    <w:p w14:paraId="59EC6CF8" w14:textId="77777777" w:rsidR="006623CB" w:rsidRPr="00936EE0" w:rsidRDefault="006623CB" w:rsidP="006623CB">
      <w:pPr>
        <w:ind w:left="720"/>
        <w:contextualSpacing/>
        <w:jc w:val="both"/>
        <w:rPr>
          <w:rFonts w:ascii="Book Antiqua" w:hAnsi="Book Antiqua" w:cs="Calibri"/>
          <w:sz w:val="22"/>
          <w:szCs w:val="22"/>
        </w:rPr>
      </w:pPr>
    </w:p>
    <w:p w14:paraId="5E1D4374" w14:textId="77777777" w:rsidR="006623CB" w:rsidRPr="00936EE0" w:rsidRDefault="006623CB" w:rsidP="006623CB">
      <w:pPr>
        <w:pStyle w:val="NormalWeb"/>
        <w:spacing w:before="140" w:beforeAutospacing="0" w:after="0" w:afterAutospacing="0"/>
        <w:contextualSpacing/>
        <w:rPr>
          <w:rFonts w:ascii="Book Antiqua" w:eastAsia="Times New Roman" w:hAnsi="Book Antiqua" w:cs="Calibri"/>
          <w:b/>
          <w:bCs/>
          <w:sz w:val="22"/>
          <w:szCs w:val="22"/>
          <w:lang w:val="en-AU" w:eastAsia="en-US" w:bidi="ar-SA"/>
        </w:rPr>
      </w:pPr>
      <w:r w:rsidRPr="00936EE0">
        <w:rPr>
          <w:rFonts w:ascii="Book Antiqua" w:eastAsia="Times New Roman" w:hAnsi="Book Antiqua" w:cs="Calibri"/>
          <w:b/>
          <w:bCs/>
          <w:sz w:val="22"/>
          <w:szCs w:val="22"/>
          <w:lang w:val="en-AU" w:eastAsia="en-US" w:bidi="ar-SA"/>
        </w:rPr>
        <w:t xml:space="preserve">Purchase Preference:  </w:t>
      </w:r>
    </w:p>
    <w:p w14:paraId="23B19F6B" w14:textId="77777777" w:rsidR="006623CB" w:rsidRPr="00936EE0" w:rsidRDefault="006623CB" w:rsidP="006D4652">
      <w:pPr>
        <w:pStyle w:val="NormalWeb"/>
        <w:numPr>
          <w:ilvl w:val="0"/>
          <w:numId w:val="19"/>
        </w:numPr>
        <w:spacing w:before="0" w:beforeAutospacing="0" w:after="0" w:afterAutospacing="0"/>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Subject to the provisions of this Order and to any specific instructions issued by the Nodal Ministry or in pursuance of this Order, purchase preference shall be given to ‘Class-I local supplier’ in procurements undertaken by procuring entities in the manner specified here under.</w:t>
      </w:r>
    </w:p>
    <w:p w14:paraId="703DA362" w14:textId="77777777" w:rsidR="006623CB" w:rsidRPr="00936EE0" w:rsidRDefault="006623CB" w:rsidP="006D4652">
      <w:pPr>
        <w:pStyle w:val="NormalWeb"/>
        <w:numPr>
          <w:ilvl w:val="0"/>
          <w:numId w:val="19"/>
        </w:numPr>
        <w:spacing w:before="179" w:beforeAutospacing="0" w:after="0" w:afterAutospacing="0"/>
        <w:ind w:right="213"/>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In the procurements of goods or works, which are covered by para 3(b) above and which are divisible in nature, the Class-l local supplier' shall get purchase preference over 'Class-II local supplier' as well as '</w:t>
      </w:r>
      <w:proofErr w:type="gramStart"/>
      <w:r w:rsidRPr="00936EE0">
        <w:rPr>
          <w:rFonts w:ascii="Book Antiqua" w:hAnsi="Book Antiqua" w:cs="Calibri"/>
          <w:sz w:val="22"/>
          <w:szCs w:val="22"/>
          <w:lang w:val="en-US" w:eastAsia="en-US" w:bidi="ar-SA"/>
        </w:rPr>
        <w:t>Non-local</w:t>
      </w:r>
      <w:proofErr w:type="gramEnd"/>
      <w:r w:rsidRPr="00936EE0">
        <w:rPr>
          <w:rFonts w:ascii="Book Antiqua" w:hAnsi="Book Antiqua" w:cs="Calibri"/>
          <w:sz w:val="22"/>
          <w:szCs w:val="22"/>
          <w:lang w:val="en-US" w:eastAsia="en-US" w:bidi="ar-SA"/>
        </w:rPr>
        <w:t xml:space="preserve"> supplier', as per following procedure: </w:t>
      </w:r>
    </w:p>
    <w:p w14:paraId="07B1ECCD" w14:textId="77777777" w:rsidR="006623CB" w:rsidRPr="00936EE0" w:rsidRDefault="006623CB" w:rsidP="006623CB">
      <w:pPr>
        <w:pStyle w:val="NormalWeb"/>
        <w:spacing w:before="179" w:beforeAutospacing="0" w:after="0" w:afterAutospacing="0"/>
        <w:ind w:left="720" w:right="213"/>
        <w:contextualSpacing/>
        <w:jc w:val="both"/>
        <w:rPr>
          <w:rFonts w:ascii="Book Antiqua" w:hAnsi="Book Antiqua" w:cs="Calibri"/>
          <w:sz w:val="22"/>
          <w:szCs w:val="22"/>
          <w:lang w:val="en-US" w:eastAsia="en-US" w:bidi="ar-SA"/>
        </w:rPr>
      </w:pPr>
    </w:p>
    <w:p w14:paraId="4FD6343C" w14:textId="77777777" w:rsidR="006623CB" w:rsidRPr="00936EE0" w:rsidRDefault="006623CB" w:rsidP="006D4652">
      <w:pPr>
        <w:pStyle w:val="NormalWeb"/>
        <w:numPr>
          <w:ilvl w:val="0"/>
          <w:numId w:val="20"/>
        </w:numPr>
        <w:spacing w:before="0" w:beforeAutospacing="0" w:after="0" w:afterAutospacing="0"/>
        <w:ind w:right="280"/>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Among all qualified bids, the lowest bid will be termed as L1. If L1 is Class local supplier', the contract for full quantity will be awarded to L1. </w:t>
      </w:r>
    </w:p>
    <w:p w14:paraId="679ED1BD" w14:textId="77777777" w:rsidR="006623CB" w:rsidRPr="00936EE0" w:rsidRDefault="006623CB" w:rsidP="006D4652">
      <w:pPr>
        <w:pStyle w:val="NormalWeb"/>
        <w:numPr>
          <w:ilvl w:val="0"/>
          <w:numId w:val="20"/>
        </w:numPr>
        <w:spacing w:before="503" w:beforeAutospacing="0" w:after="0" w:afterAutospacing="0"/>
        <w:ind w:right="169"/>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 xml:space="preserve">If L1 bid is not a 'Class-l local supplier', 50% of the order quantity shall be awarded to L1. Thereafter, the lowest bidder among the 'Class-l local supplier' will be invited to match the L1 price for the remaining 50% quantity subject to the Class-l local supplier's quoted price falling within the margin of purchase preference, and contract for that quantity shall be awarded to such 'Class-l local supplier' subject to matching the L1 price. In case such lowest eligible 'Class-l local supplier' fails to match the L1 price or accepts less than the offered quantity, the next higher 'Class-l local supplier' within the margin of purchase preference </w:t>
      </w:r>
      <w:r w:rsidRPr="00936EE0">
        <w:rPr>
          <w:rFonts w:ascii="Book Antiqua" w:hAnsi="Book Antiqua" w:cs="Calibri"/>
          <w:sz w:val="22"/>
          <w:szCs w:val="22"/>
          <w:lang w:val="en-US" w:eastAsia="en-US" w:bidi="ar-SA"/>
        </w:rPr>
        <w:lastRenderedPageBreak/>
        <w:t>shall be invited to match the L1 price for remaining quantity and so on, and contract shall be awarded accordingly. In case some quantity is still left uncovered on Class-l local suppliers, then such balance quantity may also be ordered on the L1 bidder. </w:t>
      </w:r>
    </w:p>
    <w:p w14:paraId="52E127BC" w14:textId="3E1C1313" w:rsidR="006623CB" w:rsidRPr="00936EE0" w:rsidRDefault="006623CB" w:rsidP="006D4652">
      <w:pPr>
        <w:pStyle w:val="NormalWeb"/>
        <w:numPr>
          <w:ilvl w:val="0"/>
          <w:numId w:val="19"/>
        </w:numPr>
        <w:spacing w:before="507" w:beforeAutospacing="0" w:after="0" w:afterAutospacing="0"/>
        <w:ind w:right="155"/>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In the procurements of goods or works, which are covered by para 3(b) above and which are not divisible in nature, and in procurement of services where the bid is evaluated on price alone, the 'Class-1 local supplier' shall get purchase preference over 'Class-</w:t>
      </w:r>
      <w:r w:rsidR="00FA51CE" w:rsidRPr="00936EE0">
        <w:rPr>
          <w:rFonts w:ascii="Book Antiqua" w:hAnsi="Book Antiqua" w:cs="Calibri"/>
          <w:sz w:val="22"/>
          <w:szCs w:val="22"/>
          <w:lang w:val="en-US" w:eastAsia="en-US" w:bidi="ar-SA"/>
        </w:rPr>
        <w:t>I</w:t>
      </w:r>
      <w:r w:rsidRPr="00936EE0">
        <w:rPr>
          <w:rFonts w:ascii="Book Antiqua" w:hAnsi="Book Antiqua" w:cs="Calibri"/>
          <w:sz w:val="22"/>
          <w:szCs w:val="22"/>
          <w:lang w:val="en-US" w:eastAsia="en-US" w:bidi="ar-SA"/>
        </w:rPr>
        <w:t>l local supplier' as well as '</w:t>
      </w:r>
      <w:proofErr w:type="gramStart"/>
      <w:r w:rsidRPr="00936EE0">
        <w:rPr>
          <w:rFonts w:ascii="Book Antiqua" w:hAnsi="Book Antiqua" w:cs="Calibri"/>
          <w:sz w:val="22"/>
          <w:szCs w:val="22"/>
          <w:lang w:val="en-US" w:eastAsia="en-US" w:bidi="ar-SA"/>
        </w:rPr>
        <w:t>Non-local</w:t>
      </w:r>
      <w:proofErr w:type="gramEnd"/>
      <w:r w:rsidRPr="00936EE0">
        <w:rPr>
          <w:rFonts w:ascii="Book Antiqua" w:hAnsi="Book Antiqua" w:cs="Calibri"/>
          <w:sz w:val="22"/>
          <w:szCs w:val="22"/>
          <w:lang w:val="en-US" w:eastAsia="en-US" w:bidi="ar-SA"/>
        </w:rPr>
        <w:t xml:space="preserve"> supplier', as per following procedure: </w:t>
      </w:r>
    </w:p>
    <w:p w14:paraId="22BE3C9A" w14:textId="77777777" w:rsidR="006623CB" w:rsidRPr="00936EE0" w:rsidRDefault="006623CB" w:rsidP="006D4652">
      <w:pPr>
        <w:pStyle w:val="NormalWeb"/>
        <w:numPr>
          <w:ilvl w:val="0"/>
          <w:numId w:val="21"/>
        </w:numPr>
        <w:spacing w:before="184" w:beforeAutospacing="0" w:after="0" w:afterAutospacing="0"/>
        <w:ind w:right="140"/>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Among all qualified bids, the lowest bid will be termed as L1. If L1 is 'Class-1 local supplier', the contract will be awarded to L1. </w:t>
      </w:r>
    </w:p>
    <w:p w14:paraId="7727A999" w14:textId="77777777" w:rsidR="006623CB" w:rsidRPr="00936EE0" w:rsidRDefault="006623CB" w:rsidP="006D4652">
      <w:pPr>
        <w:pStyle w:val="NormalWeb"/>
        <w:numPr>
          <w:ilvl w:val="0"/>
          <w:numId w:val="21"/>
        </w:numPr>
        <w:spacing w:before="184" w:beforeAutospacing="0" w:after="0" w:afterAutospacing="0"/>
        <w:ind w:right="130"/>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If L1 is not 'Class-1 local supplier', the lowest bidder among the 'Class-l local supplier', will be invited to match the L1 price subject to Class-l local supplier's quoted price falling within the margin of purchase preference, and the contract shall be awarded to such 'Class-l local supplier' subject to matching the L1 price. </w:t>
      </w:r>
    </w:p>
    <w:p w14:paraId="47A241A0" w14:textId="77777777" w:rsidR="006623CB" w:rsidRPr="00936EE0" w:rsidRDefault="006623CB" w:rsidP="006D4652">
      <w:pPr>
        <w:pStyle w:val="NormalWeb"/>
        <w:numPr>
          <w:ilvl w:val="0"/>
          <w:numId w:val="21"/>
        </w:numPr>
        <w:spacing w:before="208" w:beforeAutospacing="0" w:after="0" w:afterAutospacing="0"/>
        <w:ind w:right="106"/>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In case such lowest eligible 'Class-1 local supplier' fails to match the L1 price, the 'Class-1 local supplier' with the next higher bid within the margin of purchase preference shall be invited to match the L1 price and so on and contract shall be awarded accordingly. In case none of the 'Class-1 local supplier' within the margin of purchase preference matches the L1 price, the contract may be awarded to the L1 bidder. </w:t>
      </w:r>
    </w:p>
    <w:p w14:paraId="0448891C" w14:textId="27D25E0A" w:rsidR="006623CB" w:rsidRPr="00936EE0" w:rsidRDefault="006623CB" w:rsidP="006D4652">
      <w:pPr>
        <w:pStyle w:val="NormalWeb"/>
        <w:numPr>
          <w:ilvl w:val="0"/>
          <w:numId w:val="19"/>
        </w:numPr>
        <w:spacing w:before="227" w:beforeAutospacing="0" w:after="0" w:afterAutospacing="0"/>
        <w:ind w:right="116"/>
        <w:contextualSpacing/>
        <w:jc w:val="both"/>
        <w:rPr>
          <w:rFonts w:ascii="Book Antiqua" w:hAnsi="Book Antiqua" w:cs="Calibri"/>
          <w:sz w:val="22"/>
          <w:szCs w:val="22"/>
          <w:lang w:val="en-US" w:eastAsia="en-US" w:bidi="ar-SA"/>
        </w:rPr>
      </w:pPr>
      <w:r w:rsidRPr="00936EE0">
        <w:rPr>
          <w:rFonts w:ascii="Book Antiqua" w:hAnsi="Book Antiqua" w:cs="Calibri"/>
          <w:sz w:val="22"/>
          <w:szCs w:val="22"/>
          <w:lang w:val="en-US" w:eastAsia="en-US" w:bidi="ar-SA"/>
        </w:rPr>
        <w:t>"Class-Il local supplier" will not get purchase preference in any procurement, undertaken by procuring entities. </w:t>
      </w:r>
    </w:p>
    <w:p w14:paraId="5F0083F9" w14:textId="253DACAA" w:rsidR="00824AF6" w:rsidRPr="00936EE0" w:rsidRDefault="00824AF6">
      <w:pPr>
        <w:spacing w:after="160" w:line="259" w:lineRule="auto"/>
        <w:rPr>
          <w:rFonts w:ascii="Book Antiqua" w:hAnsi="Book Antiqua" w:cs="Calibri"/>
        </w:rPr>
      </w:pPr>
      <w:r w:rsidRPr="00936EE0">
        <w:rPr>
          <w:rFonts w:ascii="Book Antiqua" w:hAnsi="Book Antiqua" w:cs="Calibri"/>
          <w:sz w:val="18"/>
          <w:szCs w:val="18"/>
        </w:rPr>
        <w:br w:type="page"/>
      </w:r>
    </w:p>
    <w:p w14:paraId="12DE6AE3" w14:textId="77777777" w:rsidR="00824AF6" w:rsidRPr="00936EE0" w:rsidRDefault="00824AF6" w:rsidP="00824AF6">
      <w:pPr>
        <w:pStyle w:val="ListParagraph"/>
        <w:numPr>
          <w:ilvl w:val="0"/>
          <w:numId w:val="37"/>
        </w:numPr>
        <w:spacing w:after="160" w:line="259" w:lineRule="auto"/>
        <w:rPr>
          <w:rFonts w:ascii="Book Antiqua" w:eastAsiaTheme="minorHAnsi" w:hAnsi="Book Antiqua"/>
          <w:b/>
          <w:bCs/>
          <w:kern w:val="2"/>
          <w:sz w:val="22"/>
          <w:szCs w:val="22"/>
          <w:u w:val="single"/>
          <w:lang w:bidi="hi-IN"/>
          <w14:ligatures w14:val="standardContextual"/>
        </w:rPr>
      </w:pPr>
    </w:p>
    <w:p w14:paraId="79B73F08"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05FA1B6F"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66FB18CF"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49F3B2D6"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25209C54"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6F19FB29"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52C53A05"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65329B31"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734FC1D5"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55CBF76C"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0CDFCB92"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009151A5"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61F5E3DB"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31333C40"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159B3393"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p>
    <w:p w14:paraId="7E165D73" w14:textId="77777777" w:rsidR="00824AF6" w:rsidRPr="00936EE0" w:rsidRDefault="00824AF6" w:rsidP="00824AF6">
      <w:pPr>
        <w:spacing w:after="160" w:line="259" w:lineRule="auto"/>
        <w:jc w:val="center"/>
        <w:rPr>
          <w:rFonts w:ascii="Book Antiqua" w:eastAsiaTheme="minorHAnsi" w:hAnsi="Book Antiqua"/>
          <w:b/>
          <w:bCs/>
          <w:kern w:val="2"/>
          <w:sz w:val="22"/>
          <w:szCs w:val="22"/>
          <w:u w:val="single"/>
          <w:lang w:val="en-US" w:bidi="hi-IN"/>
          <w14:ligatures w14:val="standardContextual"/>
        </w:rPr>
      </w:pPr>
      <w:r w:rsidRPr="00936EE0">
        <w:rPr>
          <w:rFonts w:ascii="Book Antiqua" w:eastAsiaTheme="minorHAnsi" w:hAnsi="Book Antiqua"/>
          <w:b/>
          <w:bCs/>
          <w:kern w:val="2"/>
          <w:sz w:val="22"/>
          <w:szCs w:val="22"/>
          <w:u w:val="single"/>
          <w:lang w:val="en-US" w:bidi="hi-IN"/>
          <w14:ligatures w14:val="standardContextual"/>
        </w:rPr>
        <w:t>INTEGRITY PACT</w:t>
      </w:r>
    </w:p>
    <w:p w14:paraId="3B0BF6D2" w14:textId="77777777" w:rsidR="00824AF6" w:rsidRPr="00936EE0" w:rsidRDefault="00824AF6" w:rsidP="00824AF6">
      <w:pPr>
        <w:widowControl w:val="0"/>
        <w:autoSpaceDE w:val="0"/>
        <w:autoSpaceDN w:val="0"/>
        <w:spacing w:before="106" w:line="244" w:lineRule="auto"/>
        <w:ind w:right="-130"/>
        <w:jc w:val="both"/>
        <w:rPr>
          <w:rFonts w:ascii="Book Antiqua" w:eastAsia="Bookman Old Style" w:hAnsi="Book Antiqua"/>
          <w:b/>
          <w:sz w:val="22"/>
          <w:szCs w:val="22"/>
          <w:lang w:val="en-US"/>
        </w:rPr>
      </w:pPr>
      <w:r w:rsidRPr="00936EE0">
        <w:rPr>
          <w:rFonts w:ascii="Book Antiqua" w:eastAsia="Bookman Old Style" w:hAnsi="Book Antiqua"/>
          <w:w w:val="105"/>
          <w:sz w:val="22"/>
          <w:szCs w:val="22"/>
          <w:lang w:val="en-US"/>
        </w:rPr>
        <w:t>(</w:t>
      </w:r>
      <w:r w:rsidRPr="00936EE0">
        <w:rPr>
          <w:rFonts w:ascii="Book Antiqua" w:eastAsia="Bookman Old Style" w:hAnsi="Book Antiqua"/>
          <w:b/>
          <w:w w:val="105"/>
          <w:sz w:val="22"/>
          <w:szCs w:val="22"/>
          <w:lang w:val="en-US"/>
        </w:rPr>
        <w:t>To be executed on a non-judicial Stamp Paper of Rs.100 and applicable for all tenders of threshold value above Rs. 1 Crore)</w:t>
      </w:r>
    </w:p>
    <w:p w14:paraId="55089B72" w14:textId="77777777" w:rsidR="00824AF6" w:rsidRPr="00936EE0" w:rsidRDefault="00824AF6" w:rsidP="00824AF6">
      <w:pPr>
        <w:spacing w:after="160" w:line="259" w:lineRule="auto"/>
        <w:ind w:hanging="90"/>
        <w:rPr>
          <w:rFonts w:ascii="Book Antiqua" w:eastAsiaTheme="minorHAnsi" w:hAnsi="Book Antiqua"/>
          <w:kern w:val="2"/>
          <w:sz w:val="22"/>
          <w:szCs w:val="22"/>
          <w:lang w:val="en-US" w:bidi="hi-IN"/>
          <w14:ligatures w14:val="standardContextual"/>
        </w:rPr>
      </w:pPr>
    </w:p>
    <w:p w14:paraId="4640575B" w14:textId="77777777" w:rsidR="00824AF6" w:rsidRPr="00936EE0" w:rsidRDefault="00824AF6" w:rsidP="00824AF6">
      <w:pPr>
        <w:spacing w:after="160" w:line="259" w:lineRule="auto"/>
        <w:ind w:hanging="90"/>
        <w:rPr>
          <w:rFonts w:ascii="Book Antiqua" w:eastAsiaTheme="minorHAnsi" w:hAnsi="Book Antiqua"/>
          <w:kern w:val="2"/>
          <w:sz w:val="22"/>
          <w:szCs w:val="22"/>
          <w:lang w:val="en-US" w:bidi="hi-IN"/>
          <w14:ligatures w14:val="standardContextual"/>
        </w:rPr>
      </w:pPr>
      <w:r w:rsidRPr="00936EE0">
        <w:rPr>
          <w:rFonts w:ascii="Book Antiqua" w:eastAsiaTheme="minorHAnsi" w:hAnsi="Book Antiqua"/>
          <w:kern w:val="2"/>
          <w:sz w:val="22"/>
          <w:szCs w:val="22"/>
          <w:lang w:val="en-US" w:bidi="hi-IN"/>
          <w14:ligatures w14:val="standardContextual"/>
        </w:rPr>
        <w:t xml:space="preserve">This </w:t>
      </w:r>
      <w:r w:rsidRPr="00936EE0">
        <w:rPr>
          <w:rFonts w:ascii="Book Antiqua" w:eastAsiaTheme="minorHAnsi" w:hAnsi="Book Antiqua"/>
          <w:b/>
          <w:bCs/>
          <w:kern w:val="2"/>
          <w:sz w:val="22"/>
          <w:szCs w:val="22"/>
          <w:u w:val="single"/>
          <w:lang w:val="en-US" w:bidi="hi-IN"/>
          <w14:ligatures w14:val="standardContextual"/>
        </w:rPr>
        <w:t>INTEGRITY PACT</w:t>
      </w:r>
      <w:r w:rsidRPr="00936EE0">
        <w:rPr>
          <w:rFonts w:ascii="Book Antiqua" w:eastAsiaTheme="minorHAnsi" w:hAnsi="Book Antiqua"/>
          <w:kern w:val="2"/>
          <w:sz w:val="22"/>
          <w:szCs w:val="22"/>
          <w:lang w:val="en-US" w:bidi="hi-IN"/>
          <w14:ligatures w14:val="standardContextual"/>
        </w:rPr>
        <w:t xml:space="preserve"> is made and executed at……………………. on this day of …………, 2023.</w:t>
      </w:r>
    </w:p>
    <w:p w14:paraId="2D6409F6" w14:textId="77777777" w:rsidR="00824AF6" w:rsidRPr="00936EE0" w:rsidRDefault="00824AF6" w:rsidP="00824AF6">
      <w:pPr>
        <w:spacing w:after="160" w:line="259" w:lineRule="auto"/>
        <w:ind w:hanging="90"/>
        <w:jc w:val="center"/>
        <w:rPr>
          <w:rFonts w:ascii="Book Antiqua" w:eastAsiaTheme="minorHAnsi" w:hAnsi="Book Antiqua"/>
          <w:i/>
          <w:iCs/>
          <w:kern w:val="2"/>
          <w:sz w:val="22"/>
          <w:szCs w:val="22"/>
          <w:lang w:val="en-US" w:bidi="hi-IN"/>
          <w14:ligatures w14:val="standardContextual"/>
        </w:rPr>
      </w:pPr>
      <w:r w:rsidRPr="00936EE0">
        <w:rPr>
          <w:rFonts w:ascii="Book Antiqua" w:eastAsiaTheme="minorHAnsi" w:hAnsi="Book Antiqua"/>
          <w:i/>
          <w:iCs/>
          <w:kern w:val="2"/>
          <w:sz w:val="22"/>
          <w:szCs w:val="22"/>
          <w:lang w:val="en-US" w:bidi="hi-IN"/>
          <w14:ligatures w14:val="standardContextual"/>
        </w:rPr>
        <w:t>BY AND BETWEEN</w:t>
      </w:r>
    </w:p>
    <w:p w14:paraId="71DEFC47" w14:textId="77777777" w:rsidR="00824AF6" w:rsidRPr="00936EE0" w:rsidRDefault="00824AF6" w:rsidP="00824AF6">
      <w:pPr>
        <w:spacing w:after="160" w:line="259" w:lineRule="auto"/>
        <w:ind w:hanging="90"/>
        <w:jc w:val="both"/>
        <w:rPr>
          <w:rFonts w:ascii="Book Antiqua" w:eastAsiaTheme="minorHAnsi" w:hAnsi="Book Antiqua"/>
          <w:kern w:val="2"/>
          <w:sz w:val="22"/>
          <w:szCs w:val="22"/>
          <w:lang w:val="en-US" w:bidi="hi-IN"/>
          <w14:ligatures w14:val="standardContextual"/>
        </w:rPr>
      </w:pPr>
      <w:r w:rsidRPr="00936EE0">
        <w:rPr>
          <w:rFonts w:ascii="Book Antiqua" w:eastAsiaTheme="minorHAnsi" w:hAnsi="Book Antiqua"/>
          <w:kern w:val="2"/>
          <w:sz w:val="22"/>
          <w:szCs w:val="22"/>
          <w:lang w:val="en-US" w:bidi="hi-IN"/>
          <w14:ligatures w14:val="standardContextual"/>
        </w:rPr>
        <w:t xml:space="preserve">  The Indian Institute of Technology Kanpur represented </w:t>
      </w:r>
      <w:r w:rsidRPr="00936EE0">
        <w:rPr>
          <w:rFonts w:ascii="Book Antiqua" w:eastAsiaTheme="minorHAnsi" w:hAnsi="Book Antiqua"/>
          <w:kern w:val="2"/>
          <w:sz w:val="22"/>
          <w:szCs w:val="22"/>
          <w:highlight w:val="yellow"/>
          <w:lang w:val="en-US" w:bidi="hi-IN"/>
          <w14:ligatures w14:val="standardContextual"/>
        </w:rPr>
        <w:t>through The Registrar,</w:t>
      </w:r>
      <w:r w:rsidRPr="00936EE0">
        <w:rPr>
          <w:rFonts w:ascii="Book Antiqua" w:eastAsiaTheme="minorHAnsi" w:hAnsi="Book Antiqua"/>
          <w:kern w:val="2"/>
          <w:sz w:val="22"/>
          <w:szCs w:val="22"/>
          <w:lang w:val="en-US" w:bidi="hi-IN"/>
          <w14:ligatures w14:val="standardContextual"/>
        </w:rPr>
        <w:t xml:space="preserve"> having its office located at GT Road, </w:t>
      </w:r>
      <w:proofErr w:type="spellStart"/>
      <w:r w:rsidRPr="00936EE0">
        <w:rPr>
          <w:rFonts w:ascii="Book Antiqua" w:eastAsiaTheme="minorHAnsi" w:hAnsi="Book Antiqua"/>
          <w:i/>
          <w:iCs/>
          <w:kern w:val="2"/>
          <w:sz w:val="22"/>
          <w:szCs w:val="22"/>
          <w:lang w:val="en-US" w:bidi="hi-IN"/>
          <w14:ligatures w14:val="standardContextual"/>
        </w:rPr>
        <w:t>Kalyanpur</w:t>
      </w:r>
      <w:proofErr w:type="spellEnd"/>
      <w:r w:rsidRPr="00936EE0">
        <w:rPr>
          <w:rFonts w:ascii="Book Antiqua" w:eastAsiaTheme="minorHAnsi" w:hAnsi="Book Antiqua"/>
          <w:i/>
          <w:iCs/>
          <w:kern w:val="2"/>
          <w:sz w:val="22"/>
          <w:szCs w:val="22"/>
          <w:lang w:val="en-US" w:bidi="hi-IN"/>
          <w14:ligatures w14:val="standardContextual"/>
        </w:rPr>
        <w:t>, Kanpur, Uttar Pradesh – 208016</w:t>
      </w:r>
      <w:r w:rsidRPr="00936EE0">
        <w:rPr>
          <w:rFonts w:ascii="Book Antiqua" w:eastAsiaTheme="minorHAnsi" w:hAnsi="Book Antiqua"/>
          <w:kern w:val="2"/>
          <w:sz w:val="22"/>
          <w:szCs w:val="22"/>
          <w:lang w:val="en-US" w:bidi="hi-IN"/>
          <w14:ligatures w14:val="standardContextual"/>
        </w:rPr>
        <w:t xml:space="preserve"> (hereinafter referred to as </w:t>
      </w:r>
      <w:r w:rsidRPr="00936EE0">
        <w:rPr>
          <w:rFonts w:ascii="Book Antiqua" w:eastAsiaTheme="minorHAnsi" w:hAnsi="Book Antiqua"/>
          <w:b/>
          <w:bCs/>
          <w:kern w:val="2"/>
          <w:sz w:val="22"/>
          <w:szCs w:val="22"/>
          <w:lang w:val="en-US" w:bidi="hi-IN"/>
          <w14:ligatures w14:val="standardContextual"/>
        </w:rPr>
        <w:t>“The Principal”</w:t>
      </w:r>
      <w:r w:rsidRPr="00936EE0">
        <w:rPr>
          <w:rFonts w:ascii="Book Antiqua" w:eastAsiaTheme="minorHAnsi" w:hAnsi="Book Antiqua"/>
          <w:kern w:val="2"/>
          <w:sz w:val="22"/>
          <w:szCs w:val="22"/>
          <w:lang w:val="en-US" w:bidi="hi-IN"/>
          <w14:ligatures w14:val="standardContextual"/>
        </w:rPr>
        <w:t xml:space="preserve"> which terms or expression shall, unless excluded by or repugnant to the subject or context, mean and include its successor-in-office, administrators or permitted assignees) of the </w:t>
      </w:r>
      <w:r w:rsidRPr="00936EE0">
        <w:rPr>
          <w:rFonts w:ascii="Book Antiqua" w:eastAsiaTheme="minorHAnsi" w:hAnsi="Book Antiqua"/>
          <w:b/>
          <w:bCs/>
          <w:kern w:val="2"/>
          <w:sz w:val="22"/>
          <w:szCs w:val="22"/>
          <w:lang w:val="en-US" w:bidi="hi-IN"/>
          <w14:ligatures w14:val="standardContextual"/>
        </w:rPr>
        <w:t xml:space="preserve">First </w:t>
      </w:r>
      <w:proofErr w:type="gramStart"/>
      <w:r w:rsidRPr="00936EE0">
        <w:rPr>
          <w:rFonts w:ascii="Book Antiqua" w:eastAsiaTheme="minorHAnsi" w:hAnsi="Book Antiqua"/>
          <w:b/>
          <w:bCs/>
          <w:kern w:val="2"/>
          <w:sz w:val="22"/>
          <w:szCs w:val="22"/>
          <w:lang w:val="en-US" w:bidi="hi-IN"/>
          <w14:ligatures w14:val="standardContextual"/>
        </w:rPr>
        <w:t>Part;</w:t>
      </w:r>
      <w:proofErr w:type="gramEnd"/>
      <w:r w:rsidRPr="00936EE0">
        <w:rPr>
          <w:rFonts w:ascii="Book Antiqua" w:eastAsiaTheme="minorHAnsi" w:hAnsi="Book Antiqua"/>
          <w:kern w:val="2"/>
          <w:sz w:val="22"/>
          <w:szCs w:val="22"/>
          <w:lang w:val="en-US" w:bidi="hi-IN"/>
          <w14:ligatures w14:val="standardContextual"/>
        </w:rPr>
        <w:t xml:space="preserve">  </w:t>
      </w:r>
    </w:p>
    <w:p w14:paraId="12812ECD" w14:textId="77777777" w:rsidR="00824AF6" w:rsidRPr="00936EE0" w:rsidRDefault="00824AF6" w:rsidP="00824AF6">
      <w:pPr>
        <w:spacing w:after="160" w:line="259" w:lineRule="auto"/>
        <w:ind w:hanging="90"/>
        <w:jc w:val="center"/>
        <w:rPr>
          <w:rFonts w:ascii="Book Antiqua" w:eastAsiaTheme="minorHAnsi" w:hAnsi="Book Antiqua"/>
          <w:kern w:val="2"/>
          <w:sz w:val="22"/>
          <w:szCs w:val="22"/>
          <w:lang w:val="en-US" w:bidi="hi-IN"/>
          <w14:ligatures w14:val="standardContextual"/>
        </w:rPr>
      </w:pPr>
      <w:r w:rsidRPr="00936EE0">
        <w:rPr>
          <w:rFonts w:ascii="Book Antiqua" w:eastAsiaTheme="minorHAnsi" w:hAnsi="Book Antiqua"/>
          <w:kern w:val="2"/>
          <w:sz w:val="22"/>
          <w:szCs w:val="22"/>
          <w:lang w:val="en-US" w:bidi="hi-IN"/>
          <w14:ligatures w14:val="standardContextual"/>
        </w:rPr>
        <w:t>AND</w:t>
      </w:r>
    </w:p>
    <w:p w14:paraId="00ED1D75" w14:textId="77777777" w:rsidR="00824AF6" w:rsidRPr="00936EE0" w:rsidRDefault="00824AF6" w:rsidP="00824AF6">
      <w:pPr>
        <w:spacing w:after="160" w:line="259" w:lineRule="auto"/>
        <w:ind w:hanging="90"/>
        <w:jc w:val="both"/>
        <w:rPr>
          <w:rFonts w:ascii="Book Antiqua" w:eastAsiaTheme="minorHAnsi" w:hAnsi="Book Antiqua"/>
          <w:kern w:val="2"/>
          <w:sz w:val="22"/>
          <w:szCs w:val="22"/>
          <w:lang w:val="en-US" w:bidi="hi-IN"/>
          <w14:ligatures w14:val="standardContextual"/>
        </w:rPr>
      </w:pPr>
      <w:r w:rsidRPr="00936EE0">
        <w:rPr>
          <w:rFonts w:ascii="Book Antiqua" w:eastAsiaTheme="minorHAnsi" w:hAnsi="Book Antiqua"/>
          <w:kern w:val="2"/>
          <w:sz w:val="22"/>
          <w:szCs w:val="22"/>
          <w:lang w:val="en-US" w:bidi="hi-IN"/>
          <w14:ligatures w14:val="standardContextual"/>
        </w:rPr>
        <w:t xml:space="preserve">  M/s…………………………………………………………………a company incorporated under the Companies </w:t>
      </w:r>
      <w:proofErr w:type="gramStart"/>
      <w:r w:rsidRPr="00936EE0">
        <w:rPr>
          <w:rFonts w:ascii="Book Antiqua" w:eastAsiaTheme="minorHAnsi" w:hAnsi="Book Antiqua"/>
          <w:kern w:val="2"/>
          <w:sz w:val="22"/>
          <w:szCs w:val="22"/>
          <w:lang w:val="en-US" w:bidi="hi-IN"/>
          <w14:ligatures w14:val="standardContextual"/>
        </w:rPr>
        <w:t>act,…</w:t>
      </w:r>
      <w:proofErr w:type="gramEnd"/>
      <w:r w:rsidRPr="00936EE0">
        <w:rPr>
          <w:rFonts w:ascii="Book Antiqua" w:eastAsiaTheme="minorHAnsi" w:hAnsi="Book Antiqua"/>
          <w:kern w:val="2"/>
          <w:sz w:val="22"/>
          <w:szCs w:val="22"/>
          <w:lang w:val="en-US" w:bidi="hi-IN"/>
          <w14:ligatures w14:val="standardContextual"/>
        </w:rPr>
        <w:t>……… through its representative /authorized signatory (insert name and designation of the officer) vide resolution dated……………….. passed by the board of directors, having its office at ………………………………………</w:t>
      </w:r>
      <w:proofErr w:type="gramStart"/>
      <w:r w:rsidRPr="00936EE0">
        <w:rPr>
          <w:rFonts w:ascii="Book Antiqua" w:eastAsiaTheme="minorHAnsi" w:hAnsi="Book Antiqua"/>
          <w:kern w:val="2"/>
          <w:sz w:val="22"/>
          <w:szCs w:val="22"/>
          <w:lang w:val="en-US" w:bidi="hi-IN"/>
          <w14:ligatures w14:val="standardContextual"/>
        </w:rPr>
        <w:t>…..</w:t>
      </w:r>
      <w:proofErr w:type="gramEnd"/>
      <w:r w:rsidRPr="00936EE0">
        <w:rPr>
          <w:rFonts w:ascii="Book Antiqua" w:eastAsiaTheme="minorHAnsi" w:hAnsi="Book Antiqua"/>
          <w:kern w:val="2"/>
          <w:sz w:val="22"/>
          <w:szCs w:val="22"/>
          <w:lang w:val="en-US" w:bidi="hi-IN"/>
          <w14:ligatures w14:val="standardContextual"/>
        </w:rPr>
        <w:t xml:space="preserve">( hereinafter referred to as </w:t>
      </w:r>
      <w:r w:rsidRPr="00936EE0">
        <w:rPr>
          <w:rFonts w:ascii="Book Antiqua" w:eastAsiaTheme="minorHAnsi" w:hAnsi="Book Antiqua"/>
          <w:b/>
          <w:bCs/>
          <w:kern w:val="2"/>
          <w:sz w:val="22"/>
          <w:szCs w:val="22"/>
          <w:lang w:val="en-US" w:bidi="hi-IN"/>
          <w14:ligatures w14:val="standardContextual"/>
        </w:rPr>
        <w:t>“The Bidder/Contractor”</w:t>
      </w:r>
      <w:r w:rsidRPr="00936EE0">
        <w:rPr>
          <w:rFonts w:ascii="Book Antiqua" w:eastAsiaTheme="minorHAnsi" w:hAnsi="Book Antiqua"/>
          <w:kern w:val="2"/>
          <w:sz w:val="22"/>
          <w:szCs w:val="22"/>
          <w:lang w:val="en-US" w:bidi="hi-IN"/>
          <w14:ligatures w14:val="standardContextual"/>
        </w:rPr>
        <w:t xml:space="preserve"> which terms or expression shall, unless excluded by or repugnant to the subject or context, mean and include its successor-in-office, administrators or permitted assignees) of the </w:t>
      </w:r>
      <w:r w:rsidRPr="00936EE0">
        <w:rPr>
          <w:rFonts w:ascii="Book Antiqua" w:eastAsiaTheme="minorHAnsi" w:hAnsi="Book Antiqua"/>
          <w:b/>
          <w:bCs/>
          <w:kern w:val="2"/>
          <w:sz w:val="22"/>
          <w:szCs w:val="22"/>
          <w:lang w:val="en-US" w:bidi="hi-IN"/>
          <w14:ligatures w14:val="standardContextual"/>
        </w:rPr>
        <w:t>Second Part;</w:t>
      </w:r>
      <w:r w:rsidRPr="00936EE0">
        <w:rPr>
          <w:rFonts w:ascii="Book Antiqua" w:eastAsiaTheme="minorHAnsi" w:hAnsi="Book Antiqua"/>
          <w:kern w:val="2"/>
          <w:sz w:val="22"/>
          <w:szCs w:val="22"/>
          <w:lang w:val="en-US" w:bidi="hi-IN"/>
          <w14:ligatures w14:val="standardContextual"/>
        </w:rPr>
        <w:t xml:space="preserve">  </w:t>
      </w:r>
      <w:r w:rsidRPr="00936EE0">
        <w:rPr>
          <w:rFonts w:ascii="Book Antiqua" w:eastAsiaTheme="minorHAnsi" w:hAnsi="Book Antiqua"/>
          <w:kern w:val="2"/>
          <w:sz w:val="22"/>
          <w:szCs w:val="22"/>
          <w:lang w:val="en-US" w:bidi="hi-IN"/>
          <w14:ligatures w14:val="standardContextual"/>
        </w:rPr>
        <w:tab/>
      </w:r>
    </w:p>
    <w:p w14:paraId="238FC0B6" w14:textId="77777777" w:rsidR="00824AF6" w:rsidRPr="00936EE0" w:rsidRDefault="00824AF6" w:rsidP="00824AF6">
      <w:pPr>
        <w:widowControl w:val="0"/>
        <w:autoSpaceDE w:val="0"/>
        <w:autoSpaceDN w:val="0"/>
        <w:spacing w:before="224"/>
        <w:ind w:left="3719" w:right="3719"/>
        <w:jc w:val="center"/>
        <w:rPr>
          <w:rFonts w:ascii="Book Antiqua" w:eastAsia="Bookman Old Style" w:hAnsi="Book Antiqua"/>
          <w:w w:val="105"/>
          <w:sz w:val="22"/>
          <w:szCs w:val="22"/>
          <w:u w:val="single"/>
          <w:lang w:val="en-US"/>
        </w:rPr>
      </w:pPr>
    </w:p>
    <w:p w14:paraId="5CE0CA3A" w14:textId="77777777" w:rsidR="00824AF6" w:rsidRPr="00936EE0" w:rsidRDefault="00824AF6" w:rsidP="00824AF6">
      <w:pPr>
        <w:widowControl w:val="0"/>
        <w:autoSpaceDE w:val="0"/>
        <w:autoSpaceDN w:val="0"/>
        <w:spacing w:before="224"/>
        <w:ind w:left="3719" w:right="3719"/>
        <w:jc w:val="center"/>
        <w:rPr>
          <w:rFonts w:ascii="Book Antiqua" w:eastAsia="Bookman Old Style" w:hAnsi="Book Antiqua"/>
          <w:w w:val="105"/>
          <w:sz w:val="22"/>
          <w:szCs w:val="22"/>
          <w:u w:val="single"/>
          <w:lang w:val="en-US"/>
        </w:rPr>
      </w:pPr>
    </w:p>
    <w:p w14:paraId="36BAFCAF" w14:textId="77777777" w:rsidR="00824AF6" w:rsidRPr="00936EE0" w:rsidRDefault="00824AF6" w:rsidP="00824AF6">
      <w:pPr>
        <w:widowControl w:val="0"/>
        <w:autoSpaceDE w:val="0"/>
        <w:autoSpaceDN w:val="0"/>
        <w:spacing w:before="224"/>
        <w:ind w:left="3719" w:right="3719"/>
        <w:jc w:val="center"/>
        <w:rPr>
          <w:rFonts w:ascii="Book Antiqua" w:eastAsia="Bookman Old Style" w:hAnsi="Book Antiqua"/>
          <w:b/>
          <w:bCs/>
          <w:w w:val="105"/>
          <w:sz w:val="22"/>
          <w:szCs w:val="22"/>
          <w:u w:val="single"/>
          <w:lang w:val="en-US"/>
        </w:rPr>
      </w:pPr>
    </w:p>
    <w:p w14:paraId="3E7C8D0E" w14:textId="77777777" w:rsidR="00824AF6" w:rsidRPr="00936EE0" w:rsidRDefault="00824AF6" w:rsidP="00824AF6">
      <w:pPr>
        <w:widowControl w:val="0"/>
        <w:autoSpaceDE w:val="0"/>
        <w:autoSpaceDN w:val="0"/>
        <w:spacing w:before="224"/>
        <w:ind w:left="3719" w:right="3719"/>
        <w:jc w:val="center"/>
        <w:rPr>
          <w:rFonts w:ascii="Book Antiqua" w:eastAsia="Bookman Old Style" w:hAnsi="Book Antiqua"/>
          <w:b/>
          <w:bCs/>
          <w:sz w:val="22"/>
          <w:szCs w:val="22"/>
          <w:lang w:val="en-US"/>
        </w:rPr>
      </w:pPr>
      <w:r w:rsidRPr="00936EE0">
        <w:rPr>
          <w:rFonts w:ascii="Book Antiqua" w:eastAsia="Bookman Old Style" w:hAnsi="Book Antiqua"/>
          <w:b/>
          <w:bCs/>
          <w:w w:val="105"/>
          <w:sz w:val="22"/>
          <w:szCs w:val="22"/>
          <w:u w:val="single"/>
          <w:lang w:val="en-US"/>
        </w:rPr>
        <w:t>Preamble</w:t>
      </w:r>
    </w:p>
    <w:p w14:paraId="4B3C36DD" w14:textId="77777777" w:rsidR="00824AF6" w:rsidRPr="00936EE0" w:rsidRDefault="00824AF6" w:rsidP="00824AF6">
      <w:pPr>
        <w:widowControl w:val="0"/>
        <w:autoSpaceDE w:val="0"/>
        <w:autoSpaceDN w:val="0"/>
        <w:spacing w:before="2"/>
        <w:rPr>
          <w:rFonts w:ascii="Book Antiqua" w:eastAsia="Bookman Old Style" w:hAnsi="Book Antiqua"/>
          <w:sz w:val="22"/>
          <w:szCs w:val="22"/>
          <w:lang w:val="en-US"/>
        </w:rPr>
      </w:pPr>
    </w:p>
    <w:p w14:paraId="6011A1E3" w14:textId="77777777" w:rsidR="00824AF6" w:rsidRPr="00936EE0" w:rsidRDefault="00824AF6" w:rsidP="00824AF6">
      <w:pPr>
        <w:autoSpaceDE w:val="0"/>
        <w:autoSpaceDN w:val="0"/>
        <w:adjustRightInd w:val="0"/>
        <w:jc w:val="both"/>
        <w:rPr>
          <w:rFonts w:ascii="Book Antiqua" w:eastAsiaTheme="minorHAnsi" w:hAnsi="Book Antiqua"/>
          <w:kern w:val="2"/>
          <w:sz w:val="22"/>
          <w:szCs w:val="22"/>
          <w:lang w:val="en-US" w:bidi="hi-IN"/>
          <w14:ligatures w14:val="standardContextual"/>
        </w:rPr>
      </w:pPr>
      <w:r w:rsidRPr="00936EE0">
        <w:rPr>
          <w:rFonts w:ascii="Book Antiqua" w:eastAsiaTheme="minorHAnsi" w:hAnsi="Book Antiqua"/>
          <w:w w:val="105"/>
          <w:kern w:val="2"/>
          <w:sz w:val="22"/>
          <w:szCs w:val="22"/>
          <w:lang w:val="en-US" w:bidi="hi-IN"/>
          <w14:ligatures w14:val="standardContextual"/>
        </w:rPr>
        <w:t>The</w:t>
      </w:r>
      <w:r w:rsidRPr="00936EE0">
        <w:rPr>
          <w:rFonts w:ascii="Book Antiqua" w:eastAsiaTheme="minorHAnsi" w:hAnsi="Book Antiqua"/>
          <w:spacing w:val="-21"/>
          <w:w w:val="105"/>
          <w:kern w:val="2"/>
          <w:sz w:val="22"/>
          <w:szCs w:val="22"/>
          <w:lang w:val="en-US" w:bidi="hi-IN"/>
          <w14:ligatures w14:val="standardContextual"/>
        </w:rPr>
        <w:t xml:space="preserve"> </w:t>
      </w:r>
      <w:proofErr w:type="gramStart"/>
      <w:r w:rsidRPr="00936EE0">
        <w:rPr>
          <w:rFonts w:ascii="Book Antiqua" w:eastAsiaTheme="minorHAnsi" w:hAnsi="Book Antiqua"/>
          <w:w w:val="105"/>
          <w:kern w:val="2"/>
          <w:sz w:val="22"/>
          <w:szCs w:val="22"/>
          <w:lang w:val="en-US" w:bidi="hi-IN"/>
          <w14:ligatures w14:val="standardContextual"/>
        </w:rPr>
        <w:t>Principal</w:t>
      </w:r>
      <w:proofErr w:type="gramEnd"/>
      <w:r w:rsidRPr="00936EE0">
        <w:rPr>
          <w:rFonts w:ascii="Book Antiqua" w:eastAsiaTheme="minorHAnsi" w:hAnsi="Book Antiqua"/>
          <w:spacing w:val="-21"/>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intends</w:t>
      </w:r>
      <w:r w:rsidRPr="00936EE0">
        <w:rPr>
          <w:rFonts w:ascii="Book Antiqua" w:eastAsiaTheme="minorHAnsi" w:hAnsi="Book Antiqua"/>
          <w:spacing w:val="-21"/>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to</w:t>
      </w:r>
      <w:r w:rsidRPr="00936EE0">
        <w:rPr>
          <w:rFonts w:ascii="Book Antiqua" w:eastAsiaTheme="minorHAnsi" w:hAnsi="Book Antiqua"/>
          <w:spacing w:val="-20"/>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award,</w:t>
      </w:r>
      <w:r w:rsidRPr="00936EE0">
        <w:rPr>
          <w:rFonts w:ascii="Book Antiqua" w:eastAsiaTheme="minorHAnsi" w:hAnsi="Book Antiqua"/>
          <w:spacing w:val="-20"/>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under</w:t>
      </w:r>
      <w:r w:rsidRPr="00936EE0">
        <w:rPr>
          <w:rFonts w:ascii="Book Antiqua" w:eastAsiaTheme="minorHAnsi" w:hAnsi="Book Antiqua"/>
          <w:spacing w:val="-21"/>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laid</w:t>
      </w:r>
      <w:r w:rsidRPr="00936EE0">
        <w:rPr>
          <w:rFonts w:ascii="Book Antiqua" w:eastAsiaTheme="minorHAnsi" w:hAnsi="Book Antiqua"/>
          <w:spacing w:val="-20"/>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down</w:t>
      </w:r>
      <w:r w:rsidRPr="00936EE0">
        <w:rPr>
          <w:rFonts w:ascii="Book Antiqua" w:eastAsiaTheme="minorHAnsi" w:hAnsi="Book Antiqua"/>
          <w:spacing w:val="-20"/>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organizational</w:t>
      </w:r>
      <w:r w:rsidRPr="00936EE0">
        <w:rPr>
          <w:rFonts w:ascii="Book Antiqua" w:eastAsiaTheme="minorHAnsi" w:hAnsi="Book Antiqua"/>
          <w:spacing w:val="-20"/>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 xml:space="preserve">procedures, contract/s </w:t>
      </w:r>
      <w:r w:rsidRPr="00936EE0">
        <w:rPr>
          <w:rFonts w:ascii="Book Antiqua" w:eastAsiaTheme="minorHAnsi" w:hAnsi="Book Antiqua"/>
          <w:w w:val="105"/>
          <w:kern w:val="2"/>
          <w:sz w:val="22"/>
          <w:szCs w:val="22"/>
          <w:highlight w:val="yellow"/>
          <w:lang w:val="en-US" w:bidi="hi-IN"/>
          <w14:ligatures w14:val="standardContextual"/>
        </w:rPr>
        <w:t>for</w:t>
      </w:r>
      <w:r w:rsidRPr="00936EE0">
        <w:rPr>
          <w:rFonts w:ascii="Book Antiqua" w:eastAsiaTheme="minorHAnsi" w:hAnsi="Book Antiqua"/>
          <w:w w:val="105"/>
          <w:kern w:val="2"/>
          <w:sz w:val="22"/>
          <w:szCs w:val="22"/>
          <w:highlight w:val="yellow"/>
          <w:u w:val="single"/>
          <w:lang w:val="en-US" w:bidi="hi-IN"/>
          <w14:ligatures w14:val="standardContextual"/>
        </w:rPr>
        <w:t xml:space="preserve"> </w:t>
      </w:r>
      <w:r w:rsidRPr="00936EE0">
        <w:rPr>
          <w:rFonts w:ascii="Book Antiqua" w:eastAsiaTheme="minorHAnsi" w:hAnsi="Book Antiqua"/>
          <w:w w:val="105"/>
          <w:kern w:val="2"/>
          <w:sz w:val="22"/>
          <w:szCs w:val="22"/>
          <w:highlight w:val="yellow"/>
          <w:u w:val="single"/>
          <w:lang w:val="en-US" w:bidi="hi-IN"/>
          <w14:ligatures w14:val="standardContextual"/>
        </w:rPr>
        <w:tab/>
        <w:t xml:space="preserve"> ___</w:t>
      </w:r>
      <w:r w:rsidRPr="00936EE0">
        <w:rPr>
          <w:rFonts w:ascii="Book Antiqua" w:eastAsiaTheme="minorHAnsi" w:hAnsi="Book Antiqua"/>
          <w:w w:val="105"/>
          <w:kern w:val="2"/>
          <w:sz w:val="22"/>
          <w:szCs w:val="22"/>
          <w:u w:val="single"/>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Name of the work/goods/services)</w:t>
      </w:r>
      <w:r w:rsidRPr="00936EE0">
        <w:rPr>
          <w:rFonts w:ascii="Book Antiqua" w:eastAsiaTheme="minorHAnsi" w:hAnsi="Book Antiqua"/>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 xml:space="preserve">The </w:t>
      </w:r>
      <w:proofErr w:type="gramStart"/>
      <w:r w:rsidRPr="00936EE0">
        <w:rPr>
          <w:rFonts w:ascii="Book Antiqua" w:eastAsiaTheme="minorHAnsi" w:hAnsi="Book Antiqua"/>
          <w:w w:val="105"/>
          <w:kern w:val="2"/>
          <w:sz w:val="22"/>
          <w:szCs w:val="22"/>
          <w:lang w:val="en-US" w:bidi="hi-IN"/>
          <w14:ligatures w14:val="standardContextual"/>
        </w:rPr>
        <w:t>Principal</w:t>
      </w:r>
      <w:proofErr w:type="gramEnd"/>
      <w:r w:rsidRPr="00936EE0">
        <w:rPr>
          <w:rFonts w:ascii="Book Antiqua" w:eastAsiaTheme="minorHAnsi" w:hAnsi="Book Antiqua"/>
          <w:w w:val="105"/>
          <w:kern w:val="2"/>
          <w:sz w:val="22"/>
          <w:szCs w:val="22"/>
          <w:lang w:val="en-US" w:bidi="hi-IN"/>
          <w14:ligatures w14:val="standardContextual"/>
        </w:rPr>
        <w:t xml:space="preserve"> values </w:t>
      </w:r>
      <w:r w:rsidRPr="00936EE0">
        <w:rPr>
          <w:rFonts w:ascii="Book Antiqua" w:eastAsiaTheme="minorHAnsi" w:hAnsi="Book Antiqua"/>
          <w:kern w:val="2"/>
          <w:sz w:val="22"/>
          <w:szCs w:val="22"/>
          <w:lang w:val="en-US" w:bidi="hi-IN"/>
          <w14:ligatures w14:val="standardContextual"/>
        </w:rPr>
        <w:t xml:space="preserve">full </w:t>
      </w:r>
      <w:r w:rsidRPr="00936EE0">
        <w:rPr>
          <w:rFonts w:ascii="Book Antiqua" w:eastAsiaTheme="minorHAnsi" w:hAnsi="Book Antiqua"/>
          <w:w w:val="105"/>
          <w:kern w:val="2"/>
          <w:sz w:val="22"/>
          <w:szCs w:val="22"/>
          <w:lang w:val="en-US" w:bidi="hi-IN"/>
          <w14:ligatures w14:val="standardContextual"/>
        </w:rPr>
        <w:t>compliance with all relevant laws of the land, rules, regulations, economic use</w:t>
      </w:r>
      <w:r w:rsidRPr="00936EE0">
        <w:rPr>
          <w:rFonts w:ascii="Book Antiqua" w:eastAsiaTheme="minorHAnsi" w:hAnsi="Book Antiqua"/>
          <w:spacing w:val="66"/>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of resources and</w:t>
      </w:r>
      <w:r w:rsidRPr="00936EE0">
        <w:rPr>
          <w:rFonts w:ascii="Book Antiqua" w:eastAsiaTheme="minorHAnsi" w:hAnsi="Book Antiqua"/>
          <w:spacing w:val="54"/>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of</w:t>
      </w:r>
      <w:r w:rsidRPr="00936EE0">
        <w:rPr>
          <w:rFonts w:ascii="Book Antiqua" w:eastAsiaTheme="minorHAnsi" w:hAnsi="Book Antiqua"/>
          <w:spacing w:val="54"/>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fairness/transparency</w:t>
      </w:r>
      <w:r w:rsidRPr="00936EE0">
        <w:rPr>
          <w:rFonts w:ascii="Book Antiqua" w:eastAsiaTheme="minorHAnsi" w:hAnsi="Book Antiqua"/>
          <w:spacing w:val="53"/>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in</w:t>
      </w:r>
      <w:r w:rsidRPr="00936EE0">
        <w:rPr>
          <w:rFonts w:ascii="Book Antiqua" w:eastAsiaTheme="minorHAnsi" w:hAnsi="Book Antiqua"/>
          <w:spacing w:val="55"/>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its</w:t>
      </w:r>
      <w:r w:rsidRPr="00936EE0">
        <w:rPr>
          <w:rFonts w:ascii="Book Antiqua" w:eastAsiaTheme="minorHAnsi" w:hAnsi="Book Antiqua"/>
          <w:spacing w:val="53"/>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relations</w:t>
      </w:r>
      <w:r w:rsidRPr="00936EE0">
        <w:rPr>
          <w:rFonts w:ascii="Book Antiqua" w:eastAsiaTheme="minorHAnsi" w:hAnsi="Book Antiqua"/>
          <w:spacing w:val="54"/>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with</w:t>
      </w:r>
      <w:r w:rsidRPr="00936EE0">
        <w:rPr>
          <w:rFonts w:ascii="Book Antiqua" w:eastAsiaTheme="minorHAnsi" w:hAnsi="Book Antiqua"/>
          <w:spacing w:val="55"/>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its</w:t>
      </w:r>
      <w:r w:rsidRPr="00936EE0">
        <w:rPr>
          <w:rFonts w:ascii="Book Antiqua" w:eastAsiaTheme="minorHAnsi" w:hAnsi="Book Antiqua"/>
          <w:spacing w:val="54"/>
          <w:w w:val="105"/>
          <w:kern w:val="2"/>
          <w:sz w:val="22"/>
          <w:szCs w:val="22"/>
          <w:lang w:val="en-US" w:bidi="hi-IN"/>
          <w14:ligatures w14:val="standardContextual"/>
        </w:rPr>
        <w:t xml:space="preserve"> </w:t>
      </w:r>
      <w:r w:rsidRPr="00936EE0">
        <w:rPr>
          <w:rFonts w:ascii="Book Antiqua" w:eastAsiaTheme="minorHAnsi" w:hAnsi="Book Antiqua"/>
          <w:w w:val="105"/>
          <w:kern w:val="2"/>
          <w:sz w:val="22"/>
          <w:szCs w:val="22"/>
          <w:lang w:val="en-US" w:bidi="hi-IN"/>
          <w14:ligatures w14:val="standardContextual"/>
        </w:rPr>
        <w:t>Bidder(s)</w:t>
      </w:r>
      <w:r w:rsidRPr="00936EE0">
        <w:rPr>
          <w:rFonts w:ascii="Book Antiqua" w:eastAsiaTheme="minorHAnsi" w:hAnsi="Book Antiqua"/>
          <w:w w:val="102"/>
          <w:kern w:val="2"/>
          <w:sz w:val="22"/>
          <w:szCs w:val="22"/>
          <w:lang w:val="en-US" w:bidi="hi-IN"/>
          <w14:ligatures w14:val="standardContextual"/>
        </w:rPr>
        <w:t xml:space="preserve"> </w:t>
      </w:r>
      <w:r w:rsidRPr="00936EE0">
        <w:rPr>
          <w:rFonts w:ascii="Book Antiqua" w:eastAsiaTheme="minorHAnsi" w:hAnsi="Book Antiqua"/>
          <w:kern w:val="2"/>
          <w:sz w:val="22"/>
          <w:szCs w:val="22"/>
          <w:lang w:val="en-US" w:bidi="hi-IN"/>
          <w14:ligatures w14:val="standardContextual"/>
        </w:rPr>
        <w:t>and/or</w:t>
      </w:r>
      <w:r w:rsidRPr="00936EE0">
        <w:rPr>
          <w:rFonts w:ascii="Book Antiqua" w:eastAsiaTheme="minorHAnsi" w:hAnsi="Book Antiqua"/>
          <w:spacing w:val="47"/>
          <w:kern w:val="2"/>
          <w:sz w:val="22"/>
          <w:szCs w:val="22"/>
          <w:lang w:val="en-US" w:bidi="hi-IN"/>
          <w14:ligatures w14:val="standardContextual"/>
        </w:rPr>
        <w:t xml:space="preserve"> </w:t>
      </w:r>
      <w:r w:rsidRPr="00936EE0">
        <w:rPr>
          <w:rFonts w:ascii="Book Antiqua" w:eastAsiaTheme="minorHAnsi" w:hAnsi="Book Antiqua"/>
          <w:kern w:val="2"/>
          <w:sz w:val="22"/>
          <w:szCs w:val="22"/>
          <w:lang w:val="en-US" w:bidi="hi-IN"/>
          <w14:ligatures w14:val="standardContextual"/>
        </w:rPr>
        <w:t>Contractor(s).</w:t>
      </w:r>
    </w:p>
    <w:p w14:paraId="1F7C66FF" w14:textId="77777777" w:rsidR="00824AF6" w:rsidRPr="00936EE0" w:rsidRDefault="00824AF6" w:rsidP="00824AF6">
      <w:pPr>
        <w:widowControl w:val="0"/>
        <w:autoSpaceDE w:val="0"/>
        <w:autoSpaceDN w:val="0"/>
        <w:spacing w:before="6"/>
        <w:jc w:val="both"/>
        <w:rPr>
          <w:rFonts w:ascii="Book Antiqua" w:eastAsia="Bookman Old Style" w:hAnsi="Book Antiqua"/>
          <w:sz w:val="22"/>
          <w:szCs w:val="22"/>
          <w:lang w:val="en-US"/>
        </w:rPr>
      </w:pPr>
    </w:p>
    <w:p w14:paraId="0287FCD6" w14:textId="77777777" w:rsidR="00824AF6" w:rsidRPr="00936EE0" w:rsidRDefault="00824AF6" w:rsidP="00824AF6">
      <w:pPr>
        <w:widowControl w:val="0"/>
        <w:autoSpaceDE w:val="0"/>
        <w:autoSpaceDN w:val="0"/>
        <w:spacing w:line="247" w:lineRule="auto"/>
        <w:ind w:right="150"/>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In order to achieve these goals, 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will appoint Independent External Monitors (IEMs), who will monitor the tender process and the execution of the contract for compliance with the principles mentioned above.</w:t>
      </w:r>
    </w:p>
    <w:p w14:paraId="35FB5A0F" w14:textId="77777777" w:rsidR="00824AF6" w:rsidRPr="00936EE0" w:rsidRDefault="00824AF6" w:rsidP="00824AF6">
      <w:pPr>
        <w:widowControl w:val="0"/>
        <w:autoSpaceDE w:val="0"/>
        <w:autoSpaceDN w:val="0"/>
        <w:spacing w:before="114" w:after="160" w:line="259" w:lineRule="auto"/>
        <w:ind w:left="224"/>
        <w:jc w:val="both"/>
        <w:outlineLvl w:val="1"/>
        <w:rPr>
          <w:rFonts w:ascii="Book Antiqua" w:eastAsia="Arial" w:hAnsi="Book Antiqua"/>
          <w:b/>
          <w:bCs/>
          <w:sz w:val="22"/>
          <w:szCs w:val="22"/>
          <w:u w:color="000000"/>
          <w:lang w:val="en-US"/>
        </w:rPr>
      </w:pPr>
      <w:r w:rsidRPr="00936EE0">
        <w:rPr>
          <w:rFonts w:ascii="Book Antiqua" w:eastAsia="Arial" w:hAnsi="Book Antiqua"/>
          <w:b/>
          <w:bCs/>
          <w:sz w:val="22"/>
          <w:szCs w:val="22"/>
          <w:u w:val="single" w:color="000000"/>
          <w:lang w:val="en-US"/>
        </w:rPr>
        <w:t>Section</w:t>
      </w:r>
      <w:r w:rsidRPr="00936EE0">
        <w:rPr>
          <w:rFonts w:ascii="Book Antiqua" w:eastAsia="Arial" w:hAnsi="Book Antiqua"/>
          <w:b/>
          <w:bCs/>
          <w:spacing w:val="-5"/>
          <w:sz w:val="22"/>
          <w:szCs w:val="22"/>
          <w:u w:val="single" w:color="000000"/>
          <w:lang w:val="en-US"/>
        </w:rPr>
        <w:t xml:space="preserve"> </w:t>
      </w:r>
      <w:r w:rsidRPr="00936EE0">
        <w:rPr>
          <w:rFonts w:ascii="Book Antiqua" w:eastAsia="Arial" w:hAnsi="Book Antiqua"/>
          <w:b/>
          <w:bCs/>
          <w:sz w:val="22"/>
          <w:szCs w:val="22"/>
          <w:u w:val="single" w:color="000000"/>
          <w:lang w:val="en-US"/>
        </w:rPr>
        <w:t>1</w:t>
      </w:r>
      <w:r w:rsidRPr="00936EE0">
        <w:rPr>
          <w:rFonts w:ascii="Book Antiqua" w:eastAsia="Arial" w:hAnsi="Book Antiqua"/>
          <w:b/>
          <w:bCs/>
          <w:spacing w:val="-7"/>
          <w:sz w:val="22"/>
          <w:szCs w:val="22"/>
          <w:u w:val="single" w:color="000000"/>
          <w:lang w:val="en-US"/>
        </w:rPr>
        <w:t xml:space="preserve"> </w:t>
      </w:r>
      <w:r w:rsidRPr="00936EE0">
        <w:rPr>
          <w:rFonts w:ascii="Book Antiqua" w:eastAsia="Arial" w:hAnsi="Book Antiqua"/>
          <w:b/>
          <w:bCs/>
          <w:sz w:val="22"/>
          <w:szCs w:val="22"/>
          <w:u w:val="single" w:color="000000"/>
          <w:lang w:val="en-US"/>
        </w:rPr>
        <w:t>-</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z w:val="22"/>
          <w:szCs w:val="22"/>
          <w:u w:val="single" w:color="000000"/>
          <w:lang w:val="en-US"/>
        </w:rPr>
        <w:t>Commitments</w:t>
      </w:r>
      <w:r w:rsidRPr="00936EE0">
        <w:rPr>
          <w:rFonts w:ascii="Book Antiqua" w:eastAsia="Arial" w:hAnsi="Book Antiqua"/>
          <w:b/>
          <w:bCs/>
          <w:spacing w:val="-12"/>
          <w:sz w:val="22"/>
          <w:szCs w:val="22"/>
          <w:u w:val="single" w:color="000000"/>
          <w:lang w:val="en-US"/>
        </w:rPr>
        <w:t xml:space="preserve"> </w:t>
      </w:r>
      <w:r w:rsidRPr="00936EE0">
        <w:rPr>
          <w:rFonts w:ascii="Book Antiqua" w:eastAsia="Arial" w:hAnsi="Book Antiqua"/>
          <w:b/>
          <w:bCs/>
          <w:sz w:val="22"/>
          <w:szCs w:val="22"/>
          <w:u w:val="single" w:color="000000"/>
          <w:lang w:val="en-US"/>
        </w:rPr>
        <w:t>of</w:t>
      </w:r>
      <w:r w:rsidRPr="00936EE0">
        <w:rPr>
          <w:rFonts w:ascii="Book Antiqua" w:eastAsia="Arial" w:hAnsi="Book Antiqua"/>
          <w:b/>
          <w:bCs/>
          <w:spacing w:val="-8"/>
          <w:sz w:val="22"/>
          <w:szCs w:val="22"/>
          <w:u w:val="single" w:color="000000"/>
          <w:lang w:val="en-US"/>
        </w:rPr>
        <w:t xml:space="preserve"> </w:t>
      </w:r>
      <w:r w:rsidRPr="00936EE0">
        <w:rPr>
          <w:rFonts w:ascii="Book Antiqua" w:eastAsia="Arial" w:hAnsi="Book Antiqua"/>
          <w:b/>
          <w:bCs/>
          <w:sz w:val="22"/>
          <w:szCs w:val="22"/>
          <w:u w:val="single" w:color="000000"/>
          <w:lang w:val="en-US"/>
        </w:rPr>
        <w:t>the</w:t>
      </w:r>
      <w:r w:rsidRPr="00936EE0">
        <w:rPr>
          <w:rFonts w:ascii="Book Antiqua" w:eastAsia="Arial" w:hAnsi="Book Antiqua"/>
          <w:b/>
          <w:bCs/>
          <w:spacing w:val="-12"/>
          <w:sz w:val="22"/>
          <w:szCs w:val="22"/>
          <w:u w:val="single" w:color="000000"/>
          <w:lang w:val="en-US"/>
        </w:rPr>
        <w:t xml:space="preserve"> </w:t>
      </w:r>
      <w:r w:rsidRPr="00936EE0">
        <w:rPr>
          <w:rFonts w:ascii="Book Antiqua" w:eastAsia="Arial" w:hAnsi="Book Antiqua"/>
          <w:b/>
          <w:bCs/>
          <w:spacing w:val="-2"/>
          <w:sz w:val="22"/>
          <w:szCs w:val="22"/>
          <w:u w:val="single" w:color="000000"/>
          <w:lang w:val="en-US"/>
        </w:rPr>
        <w:t>Principal</w:t>
      </w:r>
      <w:r w:rsidRPr="00936EE0">
        <w:rPr>
          <w:rFonts w:ascii="Book Antiqua" w:eastAsia="Arial" w:hAnsi="Book Antiqua"/>
          <w:b/>
          <w:bCs/>
          <w:spacing w:val="-2"/>
          <w:sz w:val="22"/>
          <w:szCs w:val="22"/>
          <w:u w:color="000000"/>
          <w:lang w:val="en-US"/>
        </w:rPr>
        <w:t>:</w:t>
      </w:r>
    </w:p>
    <w:p w14:paraId="06BAD3C3" w14:textId="77777777" w:rsidR="00824AF6" w:rsidRPr="00936EE0" w:rsidRDefault="00824AF6" w:rsidP="00824AF6">
      <w:pPr>
        <w:widowControl w:val="0"/>
        <w:numPr>
          <w:ilvl w:val="0"/>
          <w:numId w:val="32"/>
        </w:numPr>
        <w:tabs>
          <w:tab w:val="left" w:pos="901"/>
        </w:tabs>
        <w:autoSpaceDE w:val="0"/>
        <w:autoSpaceDN w:val="0"/>
        <w:spacing w:before="141" w:after="160" w:line="266" w:lineRule="auto"/>
        <w:ind w:right="648"/>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The</w:t>
      </w:r>
      <w:r w:rsidRPr="00936EE0">
        <w:rPr>
          <w:rFonts w:ascii="Book Antiqua" w:eastAsia="Bookman Old Style" w:hAnsi="Book Antiqua"/>
          <w:spacing w:val="-4"/>
          <w:sz w:val="22"/>
          <w:szCs w:val="22"/>
          <w:lang w:val="en-US"/>
        </w:rPr>
        <w:t xml:space="preserve"> </w:t>
      </w:r>
      <w:proofErr w:type="gramStart"/>
      <w:r w:rsidRPr="00936EE0">
        <w:rPr>
          <w:rFonts w:ascii="Book Antiqua" w:eastAsia="Bookman Old Style" w:hAnsi="Book Antiqua"/>
          <w:sz w:val="22"/>
          <w:szCs w:val="22"/>
          <w:lang w:val="en-US"/>
        </w:rPr>
        <w:t>Principal</w:t>
      </w:r>
      <w:proofErr w:type="gramEnd"/>
      <w:r w:rsidRPr="00936EE0">
        <w:rPr>
          <w:rFonts w:ascii="Book Antiqua" w:eastAsia="Bookman Old Style" w:hAnsi="Book Antiqua"/>
          <w:sz w:val="22"/>
          <w:szCs w:val="22"/>
          <w:lang w:val="en-US"/>
        </w:rPr>
        <w:t xml:space="preserve"> commits</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itself to take</w:t>
      </w:r>
      <w:r w:rsidRPr="00936EE0">
        <w:rPr>
          <w:rFonts w:ascii="Book Antiqua" w:eastAsia="Bookman Old Style" w:hAnsi="Book Antiqua"/>
          <w:spacing w:val="-4"/>
          <w:sz w:val="22"/>
          <w:szCs w:val="22"/>
          <w:lang w:val="en-US"/>
        </w:rPr>
        <w:t xml:space="preserve"> </w:t>
      </w:r>
      <w:r w:rsidRPr="00936EE0">
        <w:rPr>
          <w:rFonts w:ascii="Book Antiqua" w:eastAsia="Bookman Old Style" w:hAnsi="Book Antiqua"/>
          <w:sz w:val="22"/>
          <w:szCs w:val="22"/>
          <w:lang w:val="en-US"/>
        </w:rPr>
        <w:t>all measures</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necessary</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to prevent corruption and to observe the following principles:</w:t>
      </w:r>
    </w:p>
    <w:p w14:paraId="485A8FF2" w14:textId="77777777" w:rsidR="00824AF6" w:rsidRPr="00936EE0" w:rsidRDefault="00824AF6" w:rsidP="00824AF6">
      <w:pPr>
        <w:widowControl w:val="0"/>
        <w:autoSpaceDE w:val="0"/>
        <w:autoSpaceDN w:val="0"/>
        <w:spacing w:before="2"/>
        <w:jc w:val="both"/>
        <w:rPr>
          <w:rFonts w:ascii="Book Antiqua" w:eastAsia="Bookman Old Style" w:hAnsi="Book Antiqua"/>
          <w:sz w:val="22"/>
          <w:szCs w:val="22"/>
          <w:lang w:val="en-US"/>
        </w:rPr>
      </w:pPr>
    </w:p>
    <w:p w14:paraId="555101EB" w14:textId="77777777" w:rsidR="00824AF6" w:rsidRPr="00936EE0" w:rsidRDefault="00824AF6" w:rsidP="00824AF6">
      <w:pPr>
        <w:widowControl w:val="0"/>
        <w:numPr>
          <w:ilvl w:val="1"/>
          <w:numId w:val="32"/>
        </w:numPr>
        <w:tabs>
          <w:tab w:val="left" w:pos="1328"/>
        </w:tabs>
        <w:autoSpaceDE w:val="0"/>
        <w:autoSpaceDN w:val="0"/>
        <w:spacing w:after="160" w:line="271" w:lineRule="auto"/>
        <w:ind w:right="643"/>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No employee of the </w:t>
      </w:r>
      <w:proofErr w:type="gramStart"/>
      <w:r w:rsidRPr="00936EE0">
        <w:rPr>
          <w:rFonts w:ascii="Book Antiqua" w:eastAsia="Bookman Old Style" w:hAnsi="Book Antiqua"/>
          <w:sz w:val="22"/>
          <w:szCs w:val="22"/>
          <w:lang w:val="en-US"/>
        </w:rPr>
        <w:t>Principal</w:t>
      </w:r>
      <w:proofErr w:type="gramEnd"/>
      <w:r w:rsidRPr="00936EE0">
        <w:rPr>
          <w:rFonts w:ascii="Book Antiqua" w:eastAsia="Bookman Old Style" w:hAnsi="Book Antiqua"/>
          <w:sz w:val="22"/>
          <w:szCs w:val="22"/>
          <w:lang w:val="en-US"/>
        </w:rPr>
        <w:t>, personally or through family members, will in connection</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with</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tender</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for, or</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the execution of a</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contract, demand, take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a</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promise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for or accept, for self or third person, any material or immaterial benefit which the person is not legally entitled to.</w:t>
      </w:r>
    </w:p>
    <w:p w14:paraId="1FC36765" w14:textId="77777777" w:rsidR="00824AF6" w:rsidRPr="00936EE0" w:rsidRDefault="00824AF6" w:rsidP="00824AF6">
      <w:pPr>
        <w:widowControl w:val="0"/>
        <w:numPr>
          <w:ilvl w:val="1"/>
          <w:numId w:val="32"/>
        </w:numPr>
        <w:tabs>
          <w:tab w:val="left" w:pos="1328"/>
        </w:tabs>
        <w:autoSpaceDE w:val="0"/>
        <w:autoSpaceDN w:val="0"/>
        <w:spacing w:before="108" w:after="160" w:line="271" w:lineRule="auto"/>
        <w:ind w:right="648"/>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The </w:t>
      </w:r>
      <w:proofErr w:type="gramStart"/>
      <w:r w:rsidRPr="00936EE0">
        <w:rPr>
          <w:rFonts w:ascii="Book Antiqua" w:eastAsia="Bookman Old Style" w:hAnsi="Book Antiqua"/>
          <w:sz w:val="22"/>
          <w:szCs w:val="22"/>
          <w:lang w:val="en-US"/>
        </w:rPr>
        <w:t>Principal</w:t>
      </w:r>
      <w:proofErr w:type="gramEnd"/>
      <w:r w:rsidRPr="00936EE0">
        <w:rPr>
          <w:rFonts w:ascii="Book Antiqua" w:eastAsia="Bookman Old Style" w:hAnsi="Book Antiqua"/>
          <w:sz w:val="22"/>
          <w:szCs w:val="22"/>
          <w:lang w:val="en-US"/>
        </w:rPr>
        <w:t xml:space="preserve"> will during the tender process treat all Bidder(s) with equity and reason.</w:t>
      </w:r>
      <w:r w:rsidRPr="00936EE0">
        <w:rPr>
          <w:rFonts w:ascii="Book Antiqua" w:eastAsia="Bookman Old Style" w:hAnsi="Book Antiqua"/>
          <w:spacing w:val="40"/>
          <w:sz w:val="22"/>
          <w:szCs w:val="22"/>
          <w:lang w:val="en-US"/>
        </w:rPr>
        <w:t xml:space="preserve"> </w:t>
      </w:r>
      <w:r w:rsidRPr="00936EE0">
        <w:rPr>
          <w:rFonts w:ascii="Book Antiqua" w:eastAsia="Bookman Old Style" w:hAnsi="Book Antiqua"/>
          <w:sz w:val="22"/>
          <w:szCs w:val="22"/>
          <w:lang w:val="en-US"/>
        </w:rPr>
        <w:t xml:space="preserve">The </w:t>
      </w:r>
      <w:proofErr w:type="gramStart"/>
      <w:r w:rsidRPr="00936EE0">
        <w:rPr>
          <w:rFonts w:ascii="Book Antiqua" w:eastAsia="Bookman Old Style" w:hAnsi="Book Antiqua"/>
          <w:sz w:val="22"/>
          <w:szCs w:val="22"/>
          <w:lang w:val="en-US"/>
        </w:rPr>
        <w:t>Principal</w:t>
      </w:r>
      <w:proofErr w:type="gramEnd"/>
      <w:r w:rsidRPr="00936EE0">
        <w:rPr>
          <w:rFonts w:ascii="Book Antiqua" w:eastAsia="Bookman Old Style" w:hAnsi="Book Antiqua"/>
          <w:sz w:val="22"/>
          <w:szCs w:val="22"/>
          <w:lang w:val="en-US"/>
        </w:rPr>
        <w:t xml:space="preserve"> will in particular, before and during the tender process, provide to all Bidder(s) the same information and will not provide to any Bidder(s) confidential/additional information through</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which the</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Bidder(s) could obtain an</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advantage in relation to the tender process or the contract execution.</w:t>
      </w:r>
    </w:p>
    <w:p w14:paraId="26624B0F" w14:textId="77777777" w:rsidR="00824AF6" w:rsidRPr="00936EE0" w:rsidRDefault="00824AF6" w:rsidP="00824AF6">
      <w:pPr>
        <w:widowControl w:val="0"/>
        <w:numPr>
          <w:ilvl w:val="1"/>
          <w:numId w:val="32"/>
        </w:numPr>
        <w:tabs>
          <w:tab w:val="left" w:pos="1328"/>
        </w:tabs>
        <w:autoSpaceDE w:val="0"/>
        <w:autoSpaceDN w:val="0"/>
        <w:spacing w:before="108" w:after="160" w:line="259" w:lineRule="auto"/>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The</w:t>
      </w:r>
      <w:r w:rsidRPr="00936EE0">
        <w:rPr>
          <w:rFonts w:ascii="Book Antiqua" w:eastAsia="Bookman Old Style" w:hAnsi="Book Antiqua"/>
          <w:spacing w:val="-14"/>
          <w:sz w:val="22"/>
          <w:szCs w:val="22"/>
          <w:lang w:val="en-US"/>
        </w:rPr>
        <w:t xml:space="preserve"> </w:t>
      </w:r>
      <w:proofErr w:type="gramStart"/>
      <w:r w:rsidRPr="00936EE0">
        <w:rPr>
          <w:rFonts w:ascii="Book Antiqua" w:eastAsia="Bookman Old Style" w:hAnsi="Book Antiqua"/>
          <w:sz w:val="22"/>
          <w:szCs w:val="22"/>
          <w:lang w:val="en-US"/>
        </w:rPr>
        <w:t>Principal</w:t>
      </w:r>
      <w:proofErr w:type="gramEnd"/>
      <w:r w:rsidRPr="00936EE0">
        <w:rPr>
          <w:rFonts w:ascii="Book Antiqua" w:eastAsia="Bookman Old Style" w:hAnsi="Book Antiqua"/>
          <w:spacing w:val="-13"/>
          <w:sz w:val="22"/>
          <w:szCs w:val="22"/>
          <w:lang w:val="en-US"/>
        </w:rPr>
        <w:t xml:space="preserve"> </w:t>
      </w:r>
      <w:r w:rsidRPr="00936EE0">
        <w:rPr>
          <w:rFonts w:ascii="Book Antiqua" w:eastAsia="Bookman Old Style" w:hAnsi="Book Antiqua"/>
          <w:sz w:val="22"/>
          <w:szCs w:val="22"/>
          <w:lang w:val="en-US"/>
        </w:rPr>
        <w:t>will</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exclude</w:t>
      </w:r>
      <w:r w:rsidRPr="00936EE0">
        <w:rPr>
          <w:rFonts w:ascii="Book Antiqua" w:eastAsia="Bookman Old Style" w:hAnsi="Book Antiqua"/>
          <w:spacing w:val="-14"/>
          <w:sz w:val="22"/>
          <w:szCs w:val="22"/>
          <w:lang w:val="en-US"/>
        </w:rPr>
        <w:t xml:space="preserve"> </w:t>
      </w:r>
      <w:r w:rsidRPr="00936EE0">
        <w:rPr>
          <w:rFonts w:ascii="Book Antiqua" w:eastAsia="Bookman Old Style" w:hAnsi="Book Antiqua"/>
          <w:sz w:val="22"/>
          <w:szCs w:val="22"/>
          <w:lang w:val="en-US"/>
        </w:rPr>
        <w:t>from</w:t>
      </w:r>
      <w:r w:rsidRPr="00936EE0">
        <w:rPr>
          <w:rFonts w:ascii="Book Antiqua" w:eastAsia="Bookman Old Style" w:hAnsi="Book Antiqua"/>
          <w:spacing w:val="-13"/>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z w:val="22"/>
          <w:szCs w:val="22"/>
          <w:lang w:val="en-US"/>
        </w:rPr>
        <w:t>process</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all</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known</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z w:val="22"/>
          <w:szCs w:val="22"/>
          <w:lang w:val="en-US"/>
        </w:rPr>
        <w:t>prejudiced</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pacing w:val="-2"/>
          <w:sz w:val="22"/>
          <w:szCs w:val="22"/>
          <w:lang w:val="en-US"/>
        </w:rPr>
        <w:t>persons.</w:t>
      </w:r>
    </w:p>
    <w:p w14:paraId="23E64F39" w14:textId="77777777" w:rsidR="00824AF6" w:rsidRPr="00936EE0" w:rsidRDefault="00824AF6" w:rsidP="00824AF6">
      <w:pPr>
        <w:widowControl w:val="0"/>
        <w:autoSpaceDE w:val="0"/>
        <w:autoSpaceDN w:val="0"/>
        <w:spacing w:before="9"/>
        <w:jc w:val="both"/>
        <w:rPr>
          <w:rFonts w:ascii="Book Antiqua" w:eastAsia="Bookman Old Style" w:hAnsi="Book Antiqua"/>
          <w:sz w:val="22"/>
          <w:szCs w:val="22"/>
          <w:lang w:val="en-US"/>
        </w:rPr>
      </w:pPr>
    </w:p>
    <w:p w14:paraId="557A1034" w14:textId="77777777" w:rsidR="00824AF6" w:rsidRPr="00936EE0" w:rsidRDefault="00824AF6" w:rsidP="00824AF6">
      <w:pPr>
        <w:widowControl w:val="0"/>
        <w:numPr>
          <w:ilvl w:val="0"/>
          <w:numId w:val="32"/>
        </w:numPr>
        <w:tabs>
          <w:tab w:val="left" w:pos="901"/>
        </w:tabs>
        <w:autoSpaceDE w:val="0"/>
        <w:autoSpaceDN w:val="0"/>
        <w:spacing w:before="114" w:after="160" w:line="271" w:lineRule="auto"/>
        <w:ind w:right="648"/>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If the Principal obtains information on the conduct of any of its employees which is a criminal offence under the IPC/PC Act, or if there be a substantive suspicion in this regard, the </w:t>
      </w:r>
      <w:proofErr w:type="gramStart"/>
      <w:r w:rsidRPr="00936EE0">
        <w:rPr>
          <w:rFonts w:ascii="Book Antiqua" w:eastAsia="Bookman Old Style" w:hAnsi="Book Antiqua"/>
          <w:sz w:val="22"/>
          <w:szCs w:val="22"/>
          <w:lang w:val="en-US"/>
        </w:rPr>
        <w:t>Principal</w:t>
      </w:r>
      <w:proofErr w:type="gramEnd"/>
      <w:r w:rsidRPr="00936EE0">
        <w:rPr>
          <w:rFonts w:ascii="Book Antiqua" w:eastAsia="Bookman Old Style" w:hAnsi="Book Antiqua"/>
          <w:sz w:val="22"/>
          <w:szCs w:val="22"/>
          <w:lang w:val="en-US"/>
        </w:rPr>
        <w:t xml:space="preserve"> will inform</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Chief Vigilance Officer and in addition can initiate disciplinary actions.</w:t>
      </w:r>
    </w:p>
    <w:p w14:paraId="46CC7434" w14:textId="77777777" w:rsidR="00824AF6" w:rsidRPr="00936EE0" w:rsidRDefault="00824AF6" w:rsidP="00824AF6">
      <w:pPr>
        <w:widowControl w:val="0"/>
        <w:autoSpaceDE w:val="0"/>
        <w:autoSpaceDN w:val="0"/>
        <w:spacing w:before="108" w:after="160" w:line="259" w:lineRule="auto"/>
        <w:jc w:val="both"/>
        <w:outlineLvl w:val="1"/>
        <w:rPr>
          <w:rFonts w:ascii="Book Antiqua" w:eastAsia="Arial" w:hAnsi="Book Antiqua"/>
          <w:b/>
          <w:bCs/>
          <w:sz w:val="22"/>
          <w:szCs w:val="22"/>
          <w:u w:color="000000"/>
          <w:lang w:val="en-US"/>
        </w:rPr>
      </w:pPr>
      <w:r w:rsidRPr="00936EE0">
        <w:rPr>
          <w:rFonts w:ascii="Book Antiqua" w:eastAsia="Arial" w:hAnsi="Book Antiqua"/>
          <w:b/>
          <w:bCs/>
          <w:sz w:val="22"/>
          <w:szCs w:val="22"/>
          <w:u w:val="single" w:color="000000"/>
          <w:lang w:val="en-US"/>
        </w:rPr>
        <w:t>Section</w:t>
      </w:r>
      <w:r w:rsidRPr="00936EE0">
        <w:rPr>
          <w:rFonts w:ascii="Book Antiqua" w:eastAsia="Arial" w:hAnsi="Book Antiqua"/>
          <w:b/>
          <w:bCs/>
          <w:spacing w:val="-5"/>
          <w:sz w:val="22"/>
          <w:szCs w:val="22"/>
          <w:u w:val="single" w:color="000000"/>
          <w:lang w:val="en-US"/>
        </w:rPr>
        <w:t xml:space="preserve"> </w:t>
      </w:r>
      <w:r w:rsidRPr="00936EE0">
        <w:rPr>
          <w:rFonts w:ascii="Book Antiqua" w:eastAsia="Arial" w:hAnsi="Book Antiqua"/>
          <w:b/>
          <w:bCs/>
          <w:sz w:val="22"/>
          <w:szCs w:val="22"/>
          <w:u w:val="single" w:color="000000"/>
          <w:lang w:val="en-US"/>
        </w:rPr>
        <w:t>2</w:t>
      </w:r>
      <w:r w:rsidRPr="00936EE0">
        <w:rPr>
          <w:rFonts w:ascii="Book Antiqua" w:eastAsia="Arial" w:hAnsi="Book Antiqua"/>
          <w:b/>
          <w:bCs/>
          <w:spacing w:val="-7"/>
          <w:sz w:val="22"/>
          <w:szCs w:val="22"/>
          <w:u w:val="single" w:color="000000"/>
          <w:lang w:val="en-US"/>
        </w:rPr>
        <w:t xml:space="preserve"> </w:t>
      </w:r>
      <w:r w:rsidRPr="00936EE0">
        <w:rPr>
          <w:rFonts w:ascii="Book Antiqua" w:eastAsia="Arial" w:hAnsi="Book Antiqua"/>
          <w:b/>
          <w:bCs/>
          <w:sz w:val="22"/>
          <w:szCs w:val="22"/>
          <w:u w:val="single" w:color="000000"/>
          <w:lang w:val="en-US"/>
        </w:rPr>
        <w:t>-</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z w:val="22"/>
          <w:szCs w:val="22"/>
          <w:u w:val="single" w:color="000000"/>
          <w:lang w:val="en-US"/>
        </w:rPr>
        <w:t>Commitments</w:t>
      </w:r>
      <w:r w:rsidRPr="00936EE0">
        <w:rPr>
          <w:rFonts w:ascii="Book Antiqua" w:eastAsia="Arial" w:hAnsi="Book Antiqua"/>
          <w:b/>
          <w:bCs/>
          <w:spacing w:val="-11"/>
          <w:sz w:val="22"/>
          <w:szCs w:val="22"/>
          <w:u w:val="single" w:color="000000"/>
          <w:lang w:val="en-US"/>
        </w:rPr>
        <w:t xml:space="preserve"> </w:t>
      </w:r>
      <w:r w:rsidRPr="00936EE0">
        <w:rPr>
          <w:rFonts w:ascii="Book Antiqua" w:eastAsia="Arial" w:hAnsi="Book Antiqua"/>
          <w:b/>
          <w:bCs/>
          <w:sz w:val="22"/>
          <w:szCs w:val="22"/>
          <w:u w:val="single" w:color="000000"/>
          <w:lang w:val="en-US"/>
        </w:rPr>
        <w:t>of</w:t>
      </w:r>
      <w:r w:rsidRPr="00936EE0">
        <w:rPr>
          <w:rFonts w:ascii="Book Antiqua" w:eastAsia="Arial" w:hAnsi="Book Antiqua"/>
          <w:b/>
          <w:bCs/>
          <w:spacing w:val="-9"/>
          <w:sz w:val="22"/>
          <w:szCs w:val="22"/>
          <w:u w:val="single" w:color="000000"/>
          <w:lang w:val="en-US"/>
        </w:rPr>
        <w:t xml:space="preserve"> </w:t>
      </w:r>
      <w:r w:rsidRPr="00936EE0">
        <w:rPr>
          <w:rFonts w:ascii="Book Antiqua" w:eastAsia="Arial" w:hAnsi="Book Antiqua"/>
          <w:b/>
          <w:bCs/>
          <w:sz w:val="22"/>
          <w:szCs w:val="22"/>
          <w:u w:val="single" w:color="000000"/>
          <w:lang w:val="en-US"/>
        </w:rPr>
        <w:t>the</w:t>
      </w:r>
      <w:r w:rsidRPr="00936EE0">
        <w:rPr>
          <w:rFonts w:ascii="Book Antiqua" w:eastAsia="Arial" w:hAnsi="Book Antiqua"/>
          <w:b/>
          <w:bCs/>
          <w:spacing w:val="-7"/>
          <w:sz w:val="22"/>
          <w:szCs w:val="22"/>
          <w:u w:val="single" w:color="000000"/>
          <w:lang w:val="en-US"/>
        </w:rPr>
        <w:t xml:space="preserve"> </w:t>
      </w:r>
      <w:r w:rsidRPr="00936EE0">
        <w:rPr>
          <w:rFonts w:ascii="Book Antiqua" w:eastAsia="Arial" w:hAnsi="Book Antiqua"/>
          <w:b/>
          <w:bCs/>
          <w:spacing w:val="-2"/>
          <w:sz w:val="22"/>
          <w:szCs w:val="22"/>
          <w:u w:val="single" w:color="000000"/>
          <w:lang w:val="en-US"/>
        </w:rPr>
        <w:t>Bidder(s)/Contractor(s):</w:t>
      </w:r>
    </w:p>
    <w:p w14:paraId="2C92DC83" w14:textId="77777777" w:rsidR="00824AF6" w:rsidRPr="00936EE0" w:rsidRDefault="00824AF6" w:rsidP="00824AF6">
      <w:pPr>
        <w:widowControl w:val="0"/>
        <w:autoSpaceDE w:val="0"/>
        <w:autoSpaceDN w:val="0"/>
        <w:spacing w:before="11"/>
        <w:rPr>
          <w:rFonts w:ascii="Book Antiqua" w:eastAsia="Bookman Old Style" w:hAnsi="Book Antiqua"/>
          <w:b/>
          <w:sz w:val="22"/>
          <w:szCs w:val="22"/>
          <w:lang w:val="en-US"/>
        </w:rPr>
      </w:pPr>
    </w:p>
    <w:p w14:paraId="19225D77" w14:textId="77777777" w:rsidR="00824AF6" w:rsidRPr="00936EE0" w:rsidRDefault="00824AF6" w:rsidP="00824AF6">
      <w:pPr>
        <w:widowControl w:val="0"/>
        <w:numPr>
          <w:ilvl w:val="0"/>
          <w:numId w:val="33"/>
        </w:numPr>
        <w:tabs>
          <w:tab w:val="left" w:pos="901"/>
        </w:tabs>
        <w:autoSpaceDE w:val="0"/>
        <w:autoSpaceDN w:val="0"/>
        <w:spacing w:before="74" w:after="160" w:line="266" w:lineRule="auto"/>
        <w:ind w:right="523"/>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The</w:t>
      </w:r>
      <w:r w:rsidRPr="00936EE0">
        <w:rPr>
          <w:rFonts w:ascii="Book Antiqua" w:eastAsia="Bookman Old Style" w:hAnsi="Book Antiqua"/>
          <w:spacing w:val="-14"/>
          <w:sz w:val="22"/>
          <w:szCs w:val="22"/>
          <w:lang w:val="en-US"/>
        </w:rPr>
        <w:t xml:space="preserve"> </w:t>
      </w:r>
      <w:r w:rsidRPr="00936EE0">
        <w:rPr>
          <w:rFonts w:ascii="Book Antiqua" w:eastAsia="Bookman Old Style" w:hAnsi="Book Antiqua"/>
          <w:sz w:val="22"/>
          <w:szCs w:val="22"/>
          <w:lang w:val="en-US"/>
        </w:rPr>
        <w:t>Bidder(s)/Contractor(s)</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commit</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themselves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take</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all</w:t>
      </w:r>
      <w:r w:rsidRPr="00936EE0">
        <w:rPr>
          <w:rFonts w:ascii="Book Antiqua" w:eastAsia="Bookman Old Style" w:hAnsi="Book Antiqua"/>
          <w:spacing w:val="-9"/>
          <w:sz w:val="22"/>
          <w:szCs w:val="22"/>
          <w:lang w:val="en-US"/>
        </w:rPr>
        <w:t xml:space="preserve"> </w:t>
      </w:r>
      <w:r w:rsidRPr="00936EE0">
        <w:rPr>
          <w:rFonts w:ascii="Book Antiqua" w:eastAsia="Bookman Old Style" w:hAnsi="Book Antiqua"/>
          <w:sz w:val="22"/>
          <w:szCs w:val="22"/>
          <w:lang w:val="en-US"/>
        </w:rPr>
        <w:t>measures</w:t>
      </w:r>
      <w:r w:rsidRPr="00936EE0">
        <w:rPr>
          <w:rFonts w:ascii="Book Antiqua" w:eastAsia="Bookman Old Style" w:hAnsi="Book Antiqua"/>
          <w:spacing w:val="-14"/>
          <w:sz w:val="22"/>
          <w:szCs w:val="22"/>
          <w:lang w:val="en-US"/>
        </w:rPr>
        <w:t xml:space="preserve"> </w:t>
      </w:r>
      <w:r w:rsidRPr="00936EE0">
        <w:rPr>
          <w:rFonts w:ascii="Book Antiqua" w:eastAsia="Bookman Old Style" w:hAnsi="Book Antiqua"/>
          <w:sz w:val="22"/>
          <w:szCs w:val="22"/>
          <w:lang w:val="en-US"/>
        </w:rPr>
        <w:t>necessary</w:t>
      </w:r>
      <w:r w:rsidRPr="00936EE0">
        <w:rPr>
          <w:rFonts w:ascii="Book Antiqua" w:eastAsia="Bookman Old Style" w:hAnsi="Book Antiqua"/>
          <w:spacing w:val="-13"/>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prevent</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corruption. The</w:t>
      </w:r>
      <w:r w:rsidRPr="00936EE0">
        <w:rPr>
          <w:rFonts w:ascii="Book Antiqua" w:eastAsia="Bookman Old Style" w:hAnsi="Book Antiqua"/>
          <w:spacing w:val="-14"/>
          <w:sz w:val="22"/>
          <w:szCs w:val="22"/>
          <w:lang w:val="en-US"/>
        </w:rPr>
        <w:t xml:space="preserve"> </w:t>
      </w:r>
      <w:r w:rsidRPr="00936EE0">
        <w:rPr>
          <w:rFonts w:ascii="Book Antiqua" w:eastAsia="Bookman Old Style" w:hAnsi="Book Antiqua"/>
          <w:sz w:val="22"/>
          <w:szCs w:val="22"/>
          <w:lang w:val="en-US"/>
        </w:rPr>
        <w:t>Bidder(s)/Contractor(s) commits themselves to observe the following principles during participation in the tender process and during the contract execution.</w:t>
      </w:r>
    </w:p>
    <w:p w14:paraId="566869D5" w14:textId="77777777" w:rsidR="00824AF6" w:rsidRPr="00936EE0" w:rsidRDefault="00824AF6" w:rsidP="00824AF6">
      <w:pPr>
        <w:widowControl w:val="0"/>
        <w:autoSpaceDE w:val="0"/>
        <w:autoSpaceDN w:val="0"/>
        <w:rPr>
          <w:rFonts w:ascii="Book Antiqua" w:eastAsia="Bookman Old Style" w:hAnsi="Book Antiqua"/>
          <w:sz w:val="22"/>
          <w:szCs w:val="22"/>
          <w:lang w:val="en-US"/>
        </w:rPr>
      </w:pPr>
    </w:p>
    <w:p w14:paraId="65AB85C7" w14:textId="56EDA498" w:rsidR="00824AF6" w:rsidRPr="00936EE0" w:rsidRDefault="00824AF6" w:rsidP="00824AF6">
      <w:pPr>
        <w:widowControl w:val="0"/>
        <w:numPr>
          <w:ilvl w:val="1"/>
          <w:numId w:val="33"/>
        </w:numPr>
        <w:tabs>
          <w:tab w:val="left" w:pos="1328"/>
        </w:tabs>
        <w:autoSpaceDE w:val="0"/>
        <w:autoSpaceDN w:val="0"/>
        <w:spacing w:after="160" w:line="268" w:lineRule="auto"/>
        <w:ind w:right="522"/>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lastRenderedPageBreak/>
        <w:t>The Bidder(s)/Contractor(s) will not, directly or through any other persons or firm, offer, promise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give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any</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of the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Principal’s</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employees</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involved</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in</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tender</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process</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or the execution of the contract or to any third person any material or other benefit which he/she is not legally entitled to, in order to obtain in exchange any advantage or any kind whatsoever during the tender process or during the execution of the contract.</w:t>
      </w:r>
    </w:p>
    <w:p w14:paraId="00381D81" w14:textId="77777777" w:rsidR="00824AF6" w:rsidRPr="00936EE0" w:rsidRDefault="00824AF6" w:rsidP="00824AF6">
      <w:pPr>
        <w:widowControl w:val="0"/>
        <w:numPr>
          <w:ilvl w:val="1"/>
          <w:numId w:val="33"/>
        </w:numPr>
        <w:tabs>
          <w:tab w:val="left" w:pos="1328"/>
        </w:tabs>
        <w:autoSpaceDE w:val="0"/>
        <w:autoSpaceDN w:val="0"/>
        <w:spacing w:before="8" w:after="160" w:line="268" w:lineRule="auto"/>
        <w:ind w:right="523" w:hanging="442"/>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The Bidder(s)/Contractor(s) will not enter with other Bidders into any undisclosed agreement or understanding, whether formal or informal. This applies </w:t>
      </w:r>
      <w:proofErr w:type="gramStart"/>
      <w:r w:rsidRPr="00936EE0">
        <w:rPr>
          <w:rFonts w:ascii="Book Antiqua" w:eastAsia="Bookman Old Style" w:hAnsi="Book Antiqua"/>
          <w:sz w:val="22"/>
          <w:szCs w:val="22"/>
          <w:lang w:val="en-US"/>
        </w:rPr>
        <w:t>in particular to</w:t>
      </w:r>
      <w:proofErr w:type="gramEnd"/>
      <w:r w:rsidRPr="00936EE0">
        <w:rPr>
          <w:rFonts w:ascii="Book Antiqua" w:eastAsia="Bookman Old Style" w:hAnsi="Book Antiqua"/>
          <w:sz w:val="22"/>
          <w:szCs w:val="22"/>
          <w:lang w:val="en-US"/>
        </w:rPr>
        <w:t xml:space="preserve"> prices, specifications, certifications, subsidiary contracts, submission or non-submission of bids or any other actions to restrict competitiveness or to introduce cartelization in the bidding process.</w:t>
      </w:r>
    </w:p>
    <w:p w14:paraId="03D09B29" w14:textId="77777777" w:rsidR="00824AF6" w:rsidRPr="00936EE0" w:rsidRDefault="00824AF6" w:rsidP="00824AF6">
      <w:pPr>
        <w:widowControl w:val="0"/>
        <w:autoSpaceDE w:val="0"/>
        <w:autoSpaceDN w:val="0"/>
        <w:spacing w:before="11"/>
        <w:rPr>
          <w:rFonts w:ascii="Book Antiqua" w:eastAsia="Bookman Old Style" w:hAnsi="Book Antiqua"/>
          <w:sz w:val="22"/>
          <w:szCs w:val="22"/>
          <w:lang w:val="en-US"/>
        </w:rPr>
      </w:pPr>
    </w:p>
    <w:p w14:paraId="74DD1756" w14:textId="77777777" w:rsidR="00824AF6" w:rsidRPr="00936EE0" w:rsidRDefault="00824AF6" w:rsidP="00824AF6">
      <w:pPr>
        <w:widowControl w:val="0"/>
        <w:numPr>
          <w:ilvl w:val="1"/>
          <w:numId w:val="33"/>
        </w:numPr>
        <w:tabs>
          <w:tab w:val="left" w:pos="1328"/>
        </w:tabs>
        <w:autoSpaceDE w:val="0"/>
        <w:autoSpaceDN w:val="0"/>
        <w:spacing w:after="160" w:line="268" w:lineRule="auto"/>
        <w:ind w:right="523" w:hanging="442"/>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The Bidder(s)/Contractor(s) will not commit any offence under the relevant IPC/PC Act; further the Bidder(s)/Contractor(s) will not use improperly, for purposes of competition</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personal gain, or pass</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on</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other, any</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information</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document</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provided</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 xml:space="preserve">by the Principal as part of the business relationship, regarding plans, technical proposals and business details, including information contained or transmitted </w:t>
      </w:r>
      <w:r w:rsidRPr="00936EE0">
        <w:rPr>
          <w:rFonts w:ascii="Book Antiqua" w:eastAsia="Bookman Old Style" w:hAnsi="Book Antiqua"/>
          <w:spacing w:val="-2"/>
          <w:sz w:val="22"/>
          <w:szCs w:val="22"/>
          <w:lang w:val="en-US"/>
        </w:rPr>
        <w:t>electronically.</w:t>
      </w:r>
    </w:p>
    <w:p w14:paraId="60D5233B" w14:textId="77777777" w:rsidR="00824AF6" w:rsidRPr="00936EE0" w:rsidRDefault="00824AF6" w:rsidP="00824AF6">
      <w:pPr>
        <w:widowControl w:val="0"/>
        <w:autoSpaceDE w:val="0"/>
        <w:autoSpaceDN w:val="0"/>
        <w:spacing w:before="7"/>
        <w:rPr>
          <w:rFonts w:ascii="Book Antiqua" w:eastAsia="Bookman Old Style" w:hAnsi="Book Antiqua"/>
          <w:sz w:val="22"/>
          <w:szCs w:val="22"/>
          <w:lang w:val="en-US"/>
        </w:rPr>
      </w:pPr>
    </w:p>
    <w:p w14:paraId="6BB57229" w14:textId="77777777" w:rsidR="00824AF6" w:rsidRPr="00936EE0" w:rsidRDefault="00824AF6" w:rsidP="00824AF6">
      <w:pPr>
        <w:widowControl w:val="0"/>
        <w:numPr>
          <w:ilvl w:val="1"/>
          <w:numId w:val="33"/>
        </w:numPr>
        <w:tabs>
          <w:tab w:val="left" w:pos="1328"/>
        </w:tabs>
        <w:autoSpaceDE w:val="0"/>
        <w:autoSpaceDN w:val="0"/>
        <w:spacing w:after="160" w:line="271" w:lineRule="auto"/>
        <w:ind w:right="523" w:hanging="442"/>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The Bidder(s)/Contractor(s) of foreign origin shall disclose the name and address of the Agents/representatives in India, if any.</w:t>
      </w:r>
      <w:r w:rsidRPr="00936EE0">
        <w:rPr>
          <w:rFonts w:ascii="Book Antiqua" w:eastAsia="Bookman Old Style" w:hAnsi="Book Antiqua"/>
          <w:spacing w:val="40"/>
          <w:sz w:val="22"/>
          <w:szCs w:val="22"/>
          <w:lang w:val="en-US"/>
        </w:rPr>
        <w:t xml:space="preserve"> </w:t>
      </w:r>
      <w:r w:rsidRPr="00936EE0">
        <w:rPr>
          <w:rFonts w:ascii="Book Antiqua" w:eastAsia="Bookman Old Style" w:hAnsi="Book Antiqua"/>
          <w:sz w:val="22"/>
          <w:szCs w:val="22"/>
          <w:lang w:val="en-US"/>
        </w:rPr>
        <w:t>Similarly, the Bidder(s)/Contractor(s) of Indian Nationality</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z w:val="22"/>
          <w:szCs w:val="22"/>
          <w:lang w:val="en-US"/>
        </w:rPr>
        <w:t>shall</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furnish</w:t>
      </w:r>
      <w:r w:rsidRPr="00936EE0">
        <w:rPr>
          <w:rFonts w:ascii="Book Antiqua" w:eastAsia="Bookman Old Style" w:hAnsi="Book Antiqua"/>
          <w:spacing w:val="-8"/>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8"/>
          <w:sz w:val="22"/>
          <w:szCs w:val="22"/>
          <w:lang w:val="en-US"/>
        </w:rPr>
        <w:t xml:space="preserve"> </w:t>
      </w:r>
      <w:r w:rsidRPr="00936EE0">
        <w:rPr>
          <w:rFonts w:ascii="Book Antiqua" w:eastAsia="Bookman Old Style" w:hAnsi="Book Antiqua"/>
          <w:sz w:val="22"/>
          <w:szCs w:val="22"/>
          <w:lang w:val="en-US"/>
        </w:rPr>
        <w:t>name</w:t>
      </w:r>
      <w:r w:rsidRPr="00936EE0">
        <w:rPr>
          <w:rFonts w:ascii="Book Antiqua" w:eastAsia="Bookman Old Style" w:hAnsi="Book Antiqua"/>
          <w:spacing w:val="-8"/>
          <w:sz w:val="22"/>
          <w:szCs w:val="22"/>
          <w:lang w:val="en-US"/>
        </w:rPr>
        <w:t xml:space="preserve"> </w:t>
      </w:r>
      <w:r w:rsidRPr="00936EE0">
        <w:rPr>
          <w:rFonts w:ascii="Book Antiqua" w:eastAsia="Bookman Old Style" w:hAnsi="Book Antiqua"/>
          <w:sz w:val="22"/>
          <w:szCs w:val="22"/>
          <w:lang w:val="en-US"/>
        </w:rPr>
        <w:t>and</w:t>
      </w:r>
      <w:r w:rsidRPr="00936EE0">
        <w:rPr>
          <w:rFonts w:ascii="Book Antiqua" w:eastAsia="Bookman Old Style" w:hAnsi="Book Antiqua"/>
          <w:spacing w:val="-8"/>
          <w:sz w:val="22"/>
          <w:szCs w:val="22"/>
          <w:lang w:val="en-US"/>
        </w:rPr>
        <w:t xml:space="preserve"> </w:t>
      </w:r>
      <w:r w:rsidRPr="00936EE0">
        <w:rPr>
          <w:rFonts w:ascii="Book Antiqua" w:eastAsia="Bookman Old Style" w:hAnsi="Book Antiqua"/>
          <w:sz w:val="22"/>
          <w:szCs w:val="22"/>
          <w:lang w:val="en-US"/>
        </w:rPr>
        <w:t>address</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z w:val="22"/>
          <w:szCs w:val="22"/>
          <w:lang w:val="en-US"/>
        </w:rPr>
        <w:t>of</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z w:val="22"/>
          <w:szCs w:val="22"/>
          <w:lang w:val="en-US"/>
        </w:rPr>
        <w:t>foreign</w:t>
      </w:r>
      <w:r w:rsidRPr="00936EE0">
        <w:rPr>
          <w:rFonts w:ascii="Book Antiqua" w:eastAsia="Bookman Old Style" w:hAnsi="Book Antiqua"/>
          <w:spacing w:val="-12"/>
          <w:sz w:val="22"/>
          <w:szCs w:val="22"/>
          <w:lang w:val="en-US"/>
        </w:rPr>
        <w:t xml:space="preserve"> </w:t>
      </w:r>
      <w:r w:rsidRPr="00936EE0">
        <w:rPr>
          <w:rFonts w:ascii="Book Antiqua" w:eastAsia="Bookman Old Style" w:hAnsi="Book Antiqua"/>
          <w:sz w:val="22"/>
          <w:szCs w:val="22"/>
          <w:lang w:val="en-US"/>
        </w:rPr>
        <w:t>principals,</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if</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any.</w:t>
      </w:r>
      <w:r w:rsidRPr="00936EE0">
        <w:rPr>
          <w:rFonts w:ascii="Book Antiqua" w:eastAsia="Bookman Old Style" w:hAnsi="Book Antiqua"/>
          <w:spacing w:val="37"/>
          <w:sz w:val="22"/>
          <w:szCs w:val="22"/>
          <w:lang w:val="en-US"/>
        </w:rPr>
        <w:t xml:space="preserve"> </w:t>
      </w:r>
      <w:r w:rsidRPr="00936EE0">
        <w:rPr>
          <w:rFonts w:ascii="Book Antiqua" w:eastAsia="Bookman Old Style" w:hAnsi="Book Antiqua"/>
          <w:sz w:val="22"/>
          <w:szCs w:val="22"/>
          <w:lang w:val="en-US"/>
        </w:rPr>
        <w:t>Further details as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mentioned</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in</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“Guidelines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of Indian</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Agents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of</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Foreign</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suppliers”</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shall</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be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disclosed</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by the Bidders(s)/Contractor(s).</w:t>
      </w:r>
      <w:r w:rsidRPr="00936EE0">
        <w:rPr>
          <w:rFonts w:ascii="Book Antiqua" w:eastAsia="Bookman Old Style" w:hAnsi="Book Antiqua"/>
          <w:spacing w:val="40"/>
          <w:sz w:val="22"/>
          <w:szCs w:val="22"/>
          <w:lang w:val="en-US"/>
        </w:rPr>
        <w:t xml:space="preserve"> Further, as mentioned in the Guidelines </w:t>
      </w:r>
      <w:r w:rsidRPr="00936EE0">
        <w:rPr>
          <w:rFonts w:ascii="Book Antiqua" w:eastAsia="Bookman Old Style" w:hAnsi="Book Antiqua"/>
          <w:sz w:val="22"/>
          <w:szCs w:val="22"/>
          <w:lang w:val="en-US"/>
        </w:rPr>
        <w:t>all</w:t>
      </w:r>
      <w:r w:rsidRPr="00936EE0">
        <w:rPr>
          <w:rFonts w:ascii="Book Antiqua" w:eastAsia="Bookman Old Style" w:hAnsi="Book Antiqua"/>
          <w:spacing w:val="-4"/>
          <w:sz w:val="22"/>
          <w:szCs w:val="22"/>
          <w:lang w:val="en-US"/>
        </w:rPr>
        <w:t xml:space="preserve"> </w:t>
      </w:r>
      <w:r w:rsidRPr="00936EE0">
        <w:rPr>
          <w:rFonts w:ascii="Book Antiqua" w:eastAsia="Bookman Old Style" w:hAnsi="Book Antiqua"/>
          <w:sz w:val="22"/>
          <w:szCs w:val="22"/>
          <w:lang w:val="en-US"/>
        </w:rPr>
        <w:t xml:space="preserve">payments made to the Indian Agent/representative </w:t>
      </w:r>
      <w:proofErr w:type="gramStart"/>
      <w:r w:rsidRPr="00936EE0">
        <w:rPr>
          <w:rFonts w:ascii="Book Antiqua" w:eastAsia="Bookman Old Style" w:hAnsi="Book Antiqua"/>
          <w:sz w:val="22"/>
          <w:szCs w:val="22"/>
          <w:lang w:val="en-US"/>
        </w:rPr>
        <w:t>have to</w:t>
      </w:r>
      <w:proofErr w:type="gramEnd"/>
      <w:r w:rsidRPr="00936EE0">
        <w:rPr>
          <w:rFonts w:ascii="Book Antiqua" w:eastAsia="Bookman Old Style" w:hAnsi="Book Antiqua"/>
          <w:sz w:val="22"/>
          <w:szCs w:val="22"/>
          <w:lang w:val="en-US"/>
        </w:rPr>
        <w:t xml:space="preserve"> be in Indian Rupees only. Copy of the "Guidelines on Indian Agents of Foreign Suppliers" as annexed and marked as Annexure-A.</w:t>
      </w:r>
    </w:p>
    <w:p w14:paraId="2AE98608" w14:textId="77777777" w:rsidR="00824AF6" w:rsidRPr="00936EE0" w:rsidRDefault="00824AF6" w:rsidP="00824AF6">
      <w:pPr>
        <w:widowControl w:val="0"/>
        <w:autoSpaceDE w:val="0"/>
        <w:autoSpaceDN w:val="0"/>
        <w:spacing w:before="1"/>
        <w:rPr>
          <w:rFonts w:ascii="Book Antiqua" w:eastAsia="Bookman Old Style" w:hAnsi="Book Antiqua"/>
          <w:sz w:val="22"/>
          <w:szCs w:val="22"/>
          <w:lang w:val="en-US"/>
        </w:rPr>
      </w:pPr>
    </w:p>
    <w:p w14:paraId="5BC7B38D" w14:textId="77777777" w:rsidR="00824AF6" w:rsidRPr="00936EE0" w:rsidRDefault="00824AF6" w:rsidP="00824AF6">
      <w:pPr>
        <w:widowControl w:val="0"/>
        <w:numPr>
          <w:ilvl w:val="1"/>
          <w:numId w:val="33"/>
        </w:numPr>
        <w:tabs>
          <w:tab w:val="left" w:pos="1304"/>
        </w:tabs>
        <w:autoSpaceDE w:val="0"/>
        <w:autoSpaceDN w:val="0"/>
        <w:spacing w:after="160" w:line="266" w:lineRule="auto"/>
        <w:ind w:left="1304" w:right="523" w:hanging="418"/>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The Bidder(s)/Contractor(s) will, when presenting their bid, disclose </w:t>
      </w:r>
      <w:proofErr w:type="gramStart"/>
      <w:r w:rsidRPr="00936EE0">
        <w:rPr>
          <w:rFonts w:ascii="Book Antiqua" w:eastAsia="Bookman Old Style" w:hAnsi="Book Antiqua"/>
          <w:sz w:val="22"/>
          <w:szCs w:val="22"/>
          <w:lang w:val="en-US"/>
        </w:rPr>
        <w:t>any and all</w:t>
      </w:r>
      <w:proofErr w:type="gramEnd"/>
      <w:r w:rsidRPr="00936EE0">
        <w:rPr>
          <w:rFonts w:ascii="Book Antiqua" w:eastAsia="Bookman Old Style" w:hAnsi="Book Antiqua"/>
          <w:sz w:val="22"/>
          <w:szCs w:val="22"/>
          <w:lang w:val="en-US"/>
        </w:rPr>
        <w:t xml:space="preserve"> payments made,</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is</w:t>
      </w:r>
      <w:r w:rsidRPr="00936EE0">
        <w:rPr>
          <w:rFonts w:ascii="Book Antiqua" w:eastAsia="Bookman Old Style" w:hAnsi="Book Antiqua"/>
          <w:spacing w:val="-9"/>
          <w:sz w:val="22"/>
          <w:szCs w:val="22"/>
          <w:lang w:val="en-US"/>
        </w:rPr>
        <w:t xml:space="preserve"> </w:t>
      </w:r>
      <w:r w:rsidRPr="00936EE0">
        <w:rPr>
          <w:rFonts w:ascii="Book Antiqua" w:eastAsia="Bookman Old Style" w:hAnsi="Book Antiqua"/>
          <w:sz w:val="22"/>
          <w:szCs w:val="22"/>
          <w:lang w:val="en-US"/>
        </w:rPr>
        <w:t>committed</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intends</w:t>
      </w:r>
      <w:r w:rsidRPr="00936EE0">
        <w:rPr>
          <w:rFonts w:ascii="Book Antiqua" w:eastAsia="Bookman Old Style" w:hAnsi="Book Antiqua"/>
          <w:spacing w:val="-9"/>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make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agents,</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brokers</w:t>
      </w:r>
      <w:r w:rsidRPr="00936EE0">
        <w:rPr>
          <w:rFonts w:ascii="Book Antiqua" w:eastAsia="Bookman Old Style" w:hAnsi="Book Antiqua"/>
          <w:spacing w:val="-9"/>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any</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other</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intermediaries in connection with the award of the contract.</w:t>
      </w:r>
    </w:p>
    <w:p w14:paraId="17400F7A" w14:textId="77777777" w:rsidR="00824AF6" w:rsidRPr="00936EE0" w:rsidRDefault="00824AF6" w:rsidP="00824AF6">
      <w:pPr>
        <w:widowControl w:val="0"/>
        <w:autoSpaceDE w:val="0"/>
        <w:autoSpaceDN w:val="0"/>
        <w:ind w:left="1170" w:right="150" w:hanging="338"/>
        <w:jc w:val="both"/>
        <w:rPr>
          <w:rFonts w:ascii="Book Antiqua" w:eastAsia="Bookman Old Style" w:hAnsi="Book Antiqua"/>
          <w:sz w:val="22"/>
          <w:szCs w:val="22"/>
          <w:lang w:val="en-US"/>
        </w:rPr>
      </w:pPr>
    </w:p>
    <w:p w14:paraId="0F9E7A57" w14:textId="77777777" w:rsidR="00824AF6" w:rsidRPr="00936EE0" w:rsidRDefault="00824AF6" w:rsidP="00824AF6">
      <w:pPr>
        <w:widowControl w:val="0"/>
        <w:numPr>
          <w:ilvl w:val="1"/>
          <w:numId w:val="33"/>
        </w:numPr>
        <w:tabs>
          <w:tab w:val="left" w:pos="1304"/>
        </w:tabs>
        <w:autoSpaceDE w:val="0"/>
        <w:autoSpaceDN w:val="0"/>
        <w:spacing w:after="160" w:line="266" w:lineRule="auto"/>
        <w:ind w:left="1304" w:right="523" w:hanging="418"/>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Bidder(s)/Contractor(s) who have signed the Integrity Pact shall not approach the courts while representing the matter to IEMs and shall wait for their decision in the matter.</w:t>
      </w:r>
    </w:p>
    <w:p w14:paraId="4DC805DD" w14:textId="77777777" w:rsidR="00824AF6" w:rsidRPr="00936EE0" w:rsidRDefault="00824AF6" w:rsidP="00824AF6">
      <w:pPr>
        <w:widowControl w:val="0"/>
        <w:autoSpaceDE w:val="0"/>
        <w:autoSpaceDN w:val="0"/>
        <w:spacing w:before="6"/>
        <w:rPr>
          <w:rFonts w:ascii="Book Antiqua" w:eastAsia="Bookman Old Style" w:hAnsi="Book Antiqua"/>
          <w:sz w:val="22"/>
          <w:szCs w:val="22"/>
          <w:lang w:val="en-US"/>
        </w:rPr>
      </w:pPr>
    </w:p>
    <w:p w14:paraId="0D95DA36" w14:textId="77777777" w:rsidR="00824AF6" w:rsidRPr="00936EE0" w:rsidRDefault="00824AF6" w:rsidP="00824AF6">
      <w:pPr>
        <w:widowControl w:val="0"/>
        <w:numPr>
          <w:ilvl w:val="0"/>
          <w:numId w:val="33"/>
        </w:numPr>
        <w:tabs>
          <w:tab w:val="left" w:pos="887"/>
        </w:tabs>
        <w:autoSpaceDE w:val="0"/>
        <w:autoSpaceDN w:val="0"/>
        <w:spacing w:after="160" w:line="266" w:lineRule="auto"/>
        <w:ind w:left="886" w:right="532" w:hanging="663"/>
        <w:rPr>
          <w:rFonts w:ascii="Book Antiqua" w:eastAsia="Bookman Old Style" w:hAnsi="Book Antiqua"/>
          <w:sz w:val="22"/>
          <w:szCs w:val="22"/>
          <w:lang w:val="en-US"/>
        </w:rPr>
      </w:pPr>
      <w:r w:rsidRPr="00936EE0">
        <w:rPr>
          <w:rFonts w:ascii="Book Antiqua" w:eastAsia="Bookman Old Style" w:hAnsi="Book Antiqua"/>
          <w:sz w:val="22"/>
          <w:szCs w:val="22"/>
          <w:lang w:val="en-US"/>
        </w:rPr>
        <w:t>The Bidder(s)/Contractor(s) will not instigate third persons to commit offences outlined above or be an accessory to such offences.</w:t>
      </w:r>
    </w:p>
    <w:p w14:paraId="48E104CF" w14:textId="77777777" w:rsidR="00824AF6" w:rsidRPr="00936EE0" w:rsidRDefault="00824AF6" w:rsidP="00824AF6">
      <w:pPr>
        <w:widowControl w:val="0"/>
        <w:autoSpaceDE w:val="0"/>
        <w:autoSpaceDN w:val="0"/>
        <w:spacing w:before="7"/>
        <w:rPr>
          <w:rFonts w:ascii="Book Antiqua" w:eastAsia="Bookman Old Style" w:hAnsi="Book Antiqua"/>
          <w:sz w:val="22"/>
          <w:szCs w:val="22"/>
          <w:lang w:val="en-US"/>
        </w:rPr>
      </w:pPr>
    </w:p>
    <w:p w14:paraId="7B826611" w14:textId="77777777" w:rsidR="00824AF6" w:rsidRPr="00936EE0" w:rsidRDefault="00824AF6" w:rsidP="00824AF6">
      <w:pPr>
        <w:widowControl w:val="0"/>
        <w:autoSpaceDE w:val="0"/>
        <w:autoSpaceDN w:val="0"/>
        <w:spacing w:after="160" w:line="259" w:lineRule="auto"/>
        <w:ind w:left="224"/>
        <w:jc w:val="both"/>
        <w:outlineLvl w:val="1"/>
        <w:rPr>
          <w:rFonts w:ascii="Book Antiqua" w:eastAsia="Arial" w:hAnsi="Book Antiqua"/>
          <w:b/>
          <w:bCs/>
          <w:sz w:val="22"/>
          <w:szCs w:val="22"/>
          <w:u w:color="000000"/>
          <w:lang w:val="en-US"/>
        </w:rPr>
      </w:pPr>
      <w:r w:rsidRPr="00936EE0">
        <w:rPr>
          <w:rFonts w:ascii="Book Antiqua" w:eastAsia="Arial" w:hAnsi="Book Antiqua"/>
          <w:b/>
          <w:bCs/>
          <w:sz w:val="22"/>
          <w:szCs w:val="22"/>
          <w:u w:val="single" w:color="000000"/>
          <w:lang w:val="en-US"/>
        </w:rPr>
        <w:t>Section</w:t>
      </w:r>
      <w:r w:rsidRPr="00936EE0">
        <w:rPr>
          <w:rFonts w:ascii="Book Antiqua" w:eastAsia="Arial" w:hAnsi="Book Antiqua"/>
          <w:b/>
          <w:bCs/>
          <w:spacing w:val="-14"/>
          <w:sz w:val="22"/>
          <w:szCs w:val="22"/>
          <w:u w:val="single" w:color="000000"/>
          <w:lang w:val="en-US"/>
        </w:rPr>
        <w:t xml:space="preserve"> </w:t>
      </w:r>
      <w:r w:rsidRPr="00936EE0">
        <w:rPr>
          <w:rFonts w:ascii="Book Antiqua" w:eastAsia="Arial" w:hAnsi="Book Antiqua"/>
          <w:b/>
          <w:bCs/>
          <w:sz w:val="22"/>
          <w:szCs w:val="22"/>
          <w:u w:val="single" w:color="000000"/>
          <w:lang w:val="en-US"/>
        </w:rPr>
        <w:t>3</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z w:val="22"/>
          <w:szCs w:val="22"/>
          <w:u w:val="single" w:color="000000"/>
          <w:lang w:val="en-US"/>
        </w:rPr>
        <w:t>-</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z w:val="22"/>
          <w:szCs w:val="22"/>
          <w:u w:val="single" w:color="000000"/>
          <w:lang w:val="en-US"/>
        </w:rPr>
        <w:t>Disqualification</w:t>
      </w:r>
      <w:r w:rsidRPr="00936EE0">
        <w:rPr>
          <w:rFonts w:ascii="Book Antiqua" w:eastAsia="Arial" w:hAnsi="Book Antiqua"/>
          <w:b/>
          <w:bCs/>
          <w:spacing w:val="-12"/>
          <w:sz w:val="22"/>
          <w:szCs w:val="22"/>
          <w:u w:val="single" w:color="000000"/>
          <w:lang w:val="en-US"/>
        </w:rPr>
        <w:t xml:space="preserve"> </w:t>
      </w:r>
      <w:r w:rsidRPr="00936EE0">
        <w:rPr>
          <w:rFonts w:ascii="Book Antiqua" w:eastAsia="Arial" w:hAnsi="Book Antiqua"/>
          <w:b/>
          <w:bCs/>
          <w:sz w:val="22"/>
          <w:szCs w:val="22"/>
          <w:u w:val="single" w:color="000000"/>
          <w:lang w:val="en-US"/>
        </w:rPr>
        <w:t>from</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z w:val="22"/>
          <w:szCs w:val="22"/>
          <w:u w:val="single" w:color="000000"/>
          <w:lang w:val="en-US"/>
        </w:rPr>
        <w:t>tender</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z w:val="22"/>
          <w:szCs w:val="22"/>
          <w:u w:val="single" w:color="000000"/>
          <w:lang w:val="en-US"/>
        </w:rPr>
        <w:t>process</w:t>
      </w:r>
      <w:r w:rsidRPr="00936EE0">
        <w:rPr>
          <w:rFonts w:ascii="Book Antiqua" w:eastAsia="Arial" w:hAnsi="Book Antiqua"/>
          <w:b/>
          <w:bCs/>
          <w:spacing w:val="-11"/>
          <w:sz w:val="22"/>
          <w:szCs w:val="22"/>
          <w:u w:val="single" w:color="000000"/>
          <w:lang w:val="en-US"/>
        </w:rPr>
        <w:t xml:space="preserve"> </w:t>
      </w:r>
      <w:r w:rsidRPr="00936EE0">
        <w:rPr>
          <w:rFonts w:ascii="Book Antiqua" w:eastAsia="Arial" w:hAnsi="Book Antiqua"/>
          <w:b/>
          <w:bCs/>
          <w:sz w:val="22"/>
          <w:szCs w:val="22"/>
          <w:u w:val="single" w:color="000000"/>
          <w:lang w:val="en-US"/>
        </w:rPr>
        <w:t>and</w:t>
      </w:r>
      <w:r w:rsidRPr="00936EE0">
        <w:rPr>
          <w:rFonts w:ascii="Book Antiqua" w:eastAsia="Arial" w:hAnsi="Book Antiqua"/>
          <w:b/>
          <w:bCs/>
          <w:spacing w:val="-8"/>
          <w:sz w:val="22"/>
          <w:szCs w:val="22"/>
          <w:u w:val="single" w:color="000000"/>
          <w:lang w:val="en-US"/>
        </w:rPr>
        <w:t xml:space="preserve"> </w:t>
      </w:r>
      <w:r w:rsidRPr="00936EE0">
        <w:rPr>
          <w:rFonts w:ascii="Book Antiqua" w:eastAsia="Arial" w:hAnsi="Book Antiqua"/>
          <w:b/>
          <w:bCs/>
          <w:sz w:val="22"/>
          <w:szCs w:val="22"/>
          <w:u w:val="single" w:color="000000"/>
          <w:lang w:val="en-US"/>
        </w:rPr>
        <w:t>exclusion</w:t>
      </w:r>
      <w:r w:rsidRPr="00936EE0">
        <w:rPr>
          <w:rFonts w:ascii="Book Antiqua" w:eastAsia="Arial" w:hAnsi="Book Antiqua"/>
          <w:b/>
          <w:bCs/>
          <w:spacing w:val="-12"/>
          <w:sz w:val="22"/>
          <w:szCs w:val="22"/>
          <w:u w:val="single" w:color="000000"/>
          <w:lang w:val="en-US"/>
        </w:rPr>
        <w:t xml:space="preserve"> </w:t>
      </w:r>
      <w:r w:rsidRPr="00936EE0">
        <w:rPr>
          <w:rFonts w:ascii="Book Antiqua" w:eastAsia="Arial" w:hAnsi="Book Antiqua"/>
          <w:b/>
          <w:bCs/>
          <w:sz w:val="22"/>
          <w:szCs w:val="22"/>
          <w:u w:val="single" w:color="000000"/>
          <w:lang w:val="en-US"/>
        </w:rPr>
        <w:t>from</w:t>
      </w:r>
      <w:r w:rsidRPr="00936EE0">
        <w:rPr>
          <w:rFonts w:ascii="Book Antiqua" w:eastAsia="Arial" w:hAnsi="Book Antiqua"/>
          <w:b/>
          <w:bCs/>
          <w:spacing w:val="-12"/>
          <w:sz w:val="22"/>
          <w:szCs w:val="22"/>
          <w:u w:val="single" w:color="000000"/>
          <w:lang w:val="en-US"/>
        </w:rPr>
        <w:t xml:space="preserve"> </w:t>
      </w:r>
      <w:r w:rsidRPr="00936EE0">
        <w:rPr>
          <w:rFonts w:ascii="Book Antiqua" w:eastAsia="Arial" w:hAnsi="Book Antiqua"/>
          <w:b/>
          <w:bCs/>
          <w:sz w:val="22"/>
          <w:szCs w:val="22"/>
          <w:u w:val="single" w:color="000000"/>
          <w:lang w:val="en-US"/>
        </w:rPr>
        <w:t>future</w:t>
      </w:r>
      <w:r w:rsidRPr="00936EE0">
        <w:rPr>
          <w:rFonts w:ascii="Book Antiqua" w:eastAsia="Arial" w:hAnsi="Book Antiqua"/>
          <w:b/>
          <w:bCs/>
          <w:spacing w:val="-13"/>
          <w:sz w:val="22"/>
          <w:szCs w:val="22"/>
          <w:u w:val="single" w:color="000000"/>
          <w:lang w:val="en-US"/>
        </w:rPr>
        <w:t xml:space="preserve"> </w:t>
      </w:r>
      <w:r w:rsidRPr="00936EE0">
        <w:rPr>
          <w:rFonts w:ascii="Book Antiqua" w:eastAsia="Arial" w:hAnsi="Book Antiqua"/>
          <w:b/>
          <w:bCs/>
          <w:spacing w:val="-2"/>
          <w:sz w:val="22"/>
          <w:szCs w:val="22"/>
          <w:u w:val="single" w:color="000000"/>
          <w:lang w:val="en-US"/>
        </w:rPr>
        <w:t>contracts</w:t>
      </w:r>
      <w:r w:rsidRPr="00936EE0">
        <w:rPr>
          <w:rFonts w:ascii="Book Antiqua" w:eastAsia="Arial" w:hAnsi="Book Antiqua"/>
          <w:b/>
          <w:bCs/>
          <w:spacing w:val="-2"/>
          <w:sz w:val="22"/>
          <w:szCs w:val="22"/>
          <w:u w:color="000000"/>
          <w:lang w:val="en-US"/>
        </w:rPr>
        <w:t>:</w:t>
      </w:r>
    </w:p>
    <w:p w14:paraId="54929774" w14:textId="77777777" w:rsidR="00824AF6" w:rsidRPr="00936EE0" w:rsidRDefault="00824AF6" w:rsidP="00824AF6">
      <w:pPr>
        <w:widowControl w:val="0"/>
        <w:autoSpaceDE w:val="0"/>
        <w:autoSpaceDN w:val="0"/>
        <w:spacing w:before="2"/>
        <w:jc w:val="both"/>
        <w:rPr>
          <w:rFonts w:ascii="Book Antiqua" w:eastAsia="Bookman Old Style" w:hAnsi="Book Antiqua"/>
          <w:b/>
          <w:sz w:val="22"/>
          <w:szCs w:val="22"/>
          <w:lang w:val="en-US"/>
        </w:rPr>
      </w:pPr>
    </w:p>
    <w:p w14:paraId="16C931F5" w14:textId="77777777" w:rsidR="00824AF6" w:rsidRPr="00936EE0" w:rsidRDefault="00824AF6" w:rsidP="00824AF6">
      <w:pPr>
        <w:widowControl w:val="0"/>
        <w:autoSpaceDE w:val="0"/>
        <w:autoSpaceDN w:val="0"/>
        <w:spacing w:line="235" w:lineRule="auto"/>
        <w:ind w:left="891" w:right="523"/>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If the Bidder(s)/Contractor(s), before award or during execution has committed</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a</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transgression</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through</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a</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violation</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of</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Section</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2,</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above</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in</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any</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other</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form</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such</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as</w:t>
      </w:r>
      <w:r w:rsidRPr="00936EE0">
        <w:rPr>
          <w:rFonts w:ascii="Book Antiqua" w:eastAsia="Bookman Old Style" w:hAnsi="Book Antiqua"/>
          <w:spacing w:val="-9"/>
          <w:sz w:val="22"/>
          <w:szCs w:val="22"/>
          <w:lang w:val="en-US"/>
        </w:rPr>
        <w:t xml:space="preserve"> </w:t>
      </w:r>
      <w:r w:rsidRPr="00936EE0">
        <w:rPr>
          <w:rFonts w:ascii="Book Antiqua" w:eastAsia="Bookman Old Style" w:hAnsi="Book Antiqua"/>
          <w:sz w:val="22"/>
          <w:szCs w:val="22"/>
          <w:lang w:val="en-US"/>
        </w:rPr>
        <w:t>to put</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their</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reliability</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or credibility</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in</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question,</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Principal is</w:t>
      </w:r>
      <w:r w:rsidRPr="00936EE0">
        <w:rPr>
          <w:rFonts w:ascii="Book Antiqua" w:eastAsia="Bookman Old Style" w:hAnsi="Book Antiqua"/>
          <w:spacing w:val="-5"/>
          <w:sz w:val="22"/>
          <w:szCs w:val="22"/>
          <w:lang w:val="en-US"/>
        </w:rPr>
        <w:t xml:space="preserve"> </w:t>
      </w:r>
      <w:r w:rsidRPr="00936EE0">
        <w:rPr>
          <w:rFonts w:ascii="Book Antiqua" w:eastAsia="Bookman Old Style" w:hAnsi="Book Antiqua"/>
          <w:sz w:val="22"/>
          <w:szCs w:val="22"/>
          <w:lang w:val="en-US"/>
        </w:rPr>
        <w:t>entitled</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to</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disqualify the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Bidder(s)/Contractor(s)</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from</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tender</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process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take action as per the procedure mentioned in the "Guidelines on Banning of business dealing". Copy of the "Guidelines on Banning of business</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 xml:space="preserve">dealing" is annexed and marked as </w:t>
      </w:r>
      <w:r w:rsidRPr="00936EE0">
        <w:rPr>
          <w:rFonts w:ascii="Book Antiqua" w:eastAsia="Bookman Old Style" w:hAnsi="Book Antiqua"/>
          <w:spacing w:val="-2"/>
          <w:sz w:val="22"/>
          <w:szCs w:val="22"/>
          <w:lang w:val="en-US"/>
        </w:rPr>
        <w:t>Annexure-B.</w:t>
      </w:r>
    </w:p>
    <w:p w14:paraId="3F8E3E4C" w14:textId="77777777" w:rsidR="00824AF6" w:rsidRPr="00936EE0" w:rsidRDefault="00824AF6" w:rsidP="00824AF6">
      <w:pPr>
        <w:widowControl w:val="0"/>
        <w:autoSpaceDE w:val="0"/>
        <w:autoSpaceDN w:val="0"/>
        <w:spacing w:before="7"/>
        <w:jc w:val="both"/>
        <w:rPr>
          <w:rFonts w:ascii="Book Antiqua" w:eastAsia="Bookman Old Style" w:hAnsi="Book Antiqua"/>
          <w:sz w:val="22"/>
          <w:szCs w:val="22"/>
          <w:lang w:val="en-US"/>
        </w:rPr>
      </w:pPr>
    </w:p>
    <w:p w14:paraId="4EF8CF96" w14:textId="77777777" w:rsidR="00824AF6" w:rsidRPr="00936EE0" w:rsidRDefault="00824AF6" w:rsidP="00824AF6">
      <w:pPr>
        <w:widowControl w:val="0"/>
        <w:autoSpaceDE w:val="0"/>
        <w:autoSpaceDN w:val="0"/>
        <w:ind w:left="154"/>
        <w:jc w:val="both"/>
        <w:rPr>
          <w:rFonts w:ascii="Book Antiqua" w:eastAsia="Bookman Old Style" w:hAnsi="Book Antiqua"/>
          <w:b/>
          <w:sz w:val="22"/>
          <w:szCs w:val="22"/>
          <w:u w:val="single"/>
          <w:lang w:val="en-US"/>
        </w:rPr>
      </w:pPr>
      <w:r w:rsidRPr="00936EE0">
        <w:rPr>
          <w:rFonts w:ascii="Book Antiqua" w:eastAsia="Bookman Old Style" w:hAnsi="Book Antiqua"/>
          <w:b/>
          <w:w w:val="105"/>
          <w:sz w:val="22"/>
          <w:szCs w:val="22"/>
          <w:u w:val="single"/>
          <w:lang w:val="en-US"/>
        </w:rPr>
        <w:t xml:space="preserve">Section </w:t>
      </w:r>
      <w:proofErr w:type="gramStart"/>
      <w:r w:rsidRPr="00936EE0">
        <w:rPr>
          <w:rFonts w:ascii="Book Antiqua" w:eastAsia="Bookman Old Style" w:hAnsi="Book Antiqua"/>
          <w:b/>
          <w:w w:val="105"/>
          <w:sz w:val="22"/>
          <w:szCs w:val="22"/>
          <w:u w:val="single"/>
          <w:lang w:val="en-US"/>
        </w:rPr>
        <w:t>4 :</w:t>
      </w:r>
      <w:proofErr w:type="gramEnd"/>
      <w:r w:rsidRPr="00936EE0">
        <w:rPr>
          <w:rFonts w:ascii="Book Antiqua" w:eastAsia="Bookman Old Style" w:hAnsi="Book Antiqua"/>
          <w:b/>
          <w:w w:val="105"/>
          <w:sz w:val="22"/>
          <w:szCs w:val="22"/>
          <w:u w:val="single"/>
          <w:lang w:val="en-US"/>
        </w:rPr>
        <w:t xml:space="preserve"> Compensation for Damages</w:t>
      </w:r>
    </w:p>
    <w:p w14:paraId="3A408F80" w14:textId="77777777" w:rsidR="00824AF6" w:rsidRPr="00936EE0" w:rsidRDefault="00824AF6" w:rsidP="00824AF6">
      <w:pPr>
        <w:widowControl w:val="0"/>
        <w:autoSpaceDE w:val="0"/>
        <w:autoSpaceDN w:val="0"/>
        <w:spacing w:before="2"/>
        <w:jc w:val="both"/>
        <w:rPr>
          <w:rFonts w:ascii="Book Antiqua" w:eastAsia="Bookman Old Style" w:hAnsi="Book Antiqua"/>
          <w:b/>
          <w:sz w:val="22"/>
          <w:szCs w:val="22"/>
          <w:lang w:val="en-US"/>
        </w:rPr>
      </w:pPr>
    </w:p>
    <w:p w14:paraId="59CDEB74" w14:textId="77777777" w:rsidR="00824AF6" w:rsidRPr="00936EE0" w:rsidRDefault="00824AF6" w:rsidP="00824AF6">
      <w:pPr>
        <w:widowControl w:val="0"/>
        <w:numPr>
          <w:ilvl w:val="0"/>
          <w:numId w:val="31"/>
        </w:numPr>
        <w:tabs>
          <w:tab w:val="left" w:pos="1171"/>
        </w:tabs>
        <w:autoSpaceDE w:val="0"/>
        <w:autoSpaceDN w:val="0"/>
        <w:spacing w:after="160" w:line="247" w:lineRule="auto"/>
        <w:ind w:right="148"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If the Principal has disqualified the Bidder(s) from the tender process prior to the award according to Section 3, 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is entitled to demand and recover the damages equivalent to</w:t>
      </w:r>
      <w:r w:rsidRPr="00936EE0">
        <w:rPr>
          <w:rFonts w:ascii="Book Antiqua" w:eastAsia="Bookman Old Style" w:hAnsi="Book Antiqua"/>
          <w:spacing w:val="-46"/>
          <w:w w:val="105"/>
          <w:sz w:val="22"/>
          <w:szCs w:val="22"/>
          <w:lang w:val="en-US"/>
        </w:rPr>
        <w:t xml:space="preserve"> </w:t>
      </w:r>
      <w:r w:rsidRPr="00936EE0">
        <w:rPr>
          <w:rFonts w:ascii="Book Antiqua" w:eastAsia="Bookman Old Style" w:hAnsi="Book Antiqua"/>
          <w:w w:val="105"/>
          <w:sz w:val="22"/>
          <w:szCs w:val="22"/>
          <w:lang w:val="en-US"/>
        </w:rPr>
        <w:t>Earnest Money</w:t>
      </w:r>
      <w:r w:rsidRPr="00936EE0">
        <w:rPr>
          <w:rFonts w:ascii="Book Antiqua" w:eastAsia="Bookman Old Style" w:hAnsi="Book Antiqua"/>
          <w:spacing w:val="-46"/>
          <w:w w:val="105"/>
          <w:sz w:val="22"/>
          <w:szCs w:val="22"/>
          <w:lang w:val="en-US"/>
        </w:rPr>
        <w:t xml:space="preserve"> </w:t>
      </w:r>
      <w:r w:rsidRPr="00936EE0">
        <w:rPr>
          <w:rFonts w:ascii="Book Antiqua" w:eastAsia="Bookman Old Style" w:hAnsi="Book Antiqua"/>
          <w:w w:val="105"/>
          <w:sz w:val="22"/>
          <w:szCs w:val="22"/>
          <w:lang w:val="en-US"/>
        </w:rPr>
        <w:t>Deposit/Bid</w:t>
      </w:r>
      <w:r w:rsidRPr="00936EE0">
        <w:rPr>
          <w:rFonts w:ascii="Book Antiqua" w:eastAsia="Bookman Old Style" w:hAnsi="Book Antiqua"/>
          <w:spacing w:val="-45"/>
          <w:w w:val="105"/>
          <w:sz w:val="22"/>
          <w:szCs w:val="22"/>
          <w:lang w:val="en-US"/>
        </w:rPr>
        <w:t xml:space="preserve"> </w:t>
      </w:r>
      <w:r w:rsidRPr="00936EE0">
        <w:rPr>
          <w:rFonts w:ascii="Book Antiqua" w:eastAsia="Bookman Old Style" w:hAnsi="Book Antiqua"/>
          <w:w w:val="105"/>
          <w:sz w:val="22"/>
          <w:szCs w:val="22"/>
          <w:lang w:val="en-US"/>
        </w:rPr>
        <w:t>Security.</w:t>
      </w:r>
    </w:p>
    <w:p w14:paraId="4BCEA5B2" w14:textId="77777777" w:rsidR="00824AF6" w:rsidRPr="00936EE0" w:rsidRDefault="00824AF6" w:rsidP="00824AF6">
      <w:pPr>
        <w:widowControl w:val="0"/>
        <w:numPr>
          <w:ilvl w:val="0"/>
          <w:numId w:val="31"/>
        </w:numPr>
        <w:tabs>
          <w:tab w:val="left" w:pos="1171"/>
        </w:tabs>
        <w:autoSpaceDE w:val="0"/>
        <w:autoSpaceDN w:val="0"/>
        <w:spacing w:after="160" w:line="247" w:lineRule="auto"/>
        <w:ind w:right="148"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If the Principal has terminated the contract according to Section3, or if 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is entitled to terminate the contract</w:t>
      </w:r>
      <w:r w:rsidRPr="00936EE0">
        <w:rPr>
          <w:rFonts w:ascii="Book Antiqua" w:eastAsia="Bookman Old Style" w:hAnsi="Book Antiqua"/>
          <w:spacing w:val="-51"/>
          <w:w w:val="105"/>
          <w:sz w:val="22"/>
          <w:szCs w:val="22"/>
          <w:lang w:val="en-US"/>
        </w:rPr>
        <w:t xml:space="preserve">         </w:t>
      </w:r>
      <w:r w:rsidRPr="00936EE0">
        <w:rPr>
          <w:rFonts w:ascii="Book Antiqua" w:eastAsia="Bookman Old Style" w:hAnsi="Book Antiqua"/>
          <w:w w:val="105"/>
          <w:sz w:val="22"/>
          <w:szCs w:val="22"/>
          <w:lang w:val="en-US"/>
        </w:rPr>
        <w:t>according to Section3, the Principal shall be entitled to demand and recover from the Contractor liquidated damages of the Contract value or the</w:t>
      </w:r>
      <w:r w:rsidRPr="00936EE0">
        <w:rPr>
          <w:rFonts w:ascii="Book Antiqua" w:eastAsia="Bookman Old Style" w:hAnsi="Book Antiqua"/>
          <w:spacing w:val="-27"/>
          <w:w w:val="105"/>
          <w:sz w:val="22"/>
          <w:szCs w:val="22"/>
          <w:lang w:val="en-US"/>
        </w:rPr>
        <w:t xml:space="preserve"> </w:t>
      </w:r>
      <w:r w:rsidRPr="00936EE0">
        <w:rPr>
          <w:rFonts w:ascii="Book Antiqua" w:eastAsia="Bookman Old Style" w:hAnsi="Book Antiqua"/>
          <w:w w:val="105"/>
          <w:sz w:val="22"/>
          <w:szCs w:val="22"/>
          <w:lang w:val="en-US"/>
        </w:rPr>
        <w:t>amount</w:t>
      </w:r>
      <w:r w:rsidRPr="00936EE0">
        <w:rPr>
          <w:rFonts w:ascii="Book Antiqua" w:eastAsia="Bookman Old Style" w:hAnsi="Book Antiqua"/>
          <w:spacing w:val="-29"/>
          <w:w w:val="105"/>
          <w:sz w:val="22"/>
          <w:szCs w:val="22"/>
          <w:lang w:val="en-US"/>
        </w:rPr>
        <w:t xml:space="preserve"> </w:t>
      </w:r>
      <w:r w:rsidRPr="00936EE0">
        <w:rPr>
          <w:rFonts w:ascii="Book Antiqua" w:eastAsia="Bookman Old Style" w:hAnsi="Book Antiqua"/>
          <w:w w:val="105"/>
          <w:sz w:val="22"/>
          <w:szCs w:val="22"/>
          <w:lang w:val="en-US"/>
        </w:rPr>
        <w:t>equivalent</w:t>
      </w:r>
      <w:r w:rsidRPr="00936EE0">
        <w:rPr>
          <w:rFonts w:ascii="Book Antiqua" w:eastAsia="Bookman Old Style" w:hAnsi="Book Antiqua"/>
          <w:spacing w:val="-30"/>
          <w:w w:val="105"/>
          <w:sz w:val="22"/>
          <w:szCs w:val="22"/>
          <w:lang w:val="en-US"/>
        </w:rPr>
        <w:t xml:space="preserve"> </w:t>
      </w:r>
      <w:r w:rsidRPr="00936EE0">
        <w:rPr>
          <w:rFonts w:ascii="Book Antiqua" w:eastAsia="Bookman Old Style" w:hAnsi="Book Antiqua"/>
          <w:w w:val="105"/>
          <w:sz w:val="22"/>
          <w:szCs w:val="22"/>
          <w:lang w:val="en-US"/>
        </w:rPr>
        <w:t>to</w:t>
      </w:r>
      <w:r w:rsidRPr="00936EE0">
        <w:rPr>
          <w:rFonts w:ascii="Book Antiqua" w:eastAsia="Bookman Old Style" w:hAnsi="Book Antiqua"/>
          <w:spacing w:val="-28"/>
          <w:w w:val="105"/>
          <w:sz w:val="22"/>
          <w:szCs w:val="22"/>
          <w:lang w:val="en-US"/>
        </w:rPr>
        <w:t xml:space="preserve"> </w:t>
      </w:r>
      <w:r w:rsidRPr="00936EE0">
        <w:rPr>
          <w:rFonts w:ascii="Book Antiqua" w:eastAsia="Bookman Old Style" w:hAnsi="Book Antiqua"/>
          <w:w w:val="105"/>
          <w:sz w:val="22"/>
          <w:szCs w:val="22"/>
          <w:lang w:val="en-US"/>
        </w:rPr>
        <w:t>Performance</w:t>
      </w:r>
      <w:r w:rsidRPr="00936EE0">
        <w:rPr>
          <w:rFonts w:ascii="Book Antiqua" w:eastAsia="Bookman Old Style" w:hAnsi="Book Antiqua"/>
          <w:spacing w:val="-29"/>
          <w:w w:val="105"/>
          <w:sz w:val="22"/>
          <w:szCs w:val="22"/>
          <w:lang w:val="en-US"/>
        </w:rPr>
        <w:t xml:space="preserve"> </w:t>
      </w:r>
      <w:r w:rsidRPr="00936EE0">
        <w:rPr>
          <w:rFonts w:ascii="Book Antiqua" w:eastAsia="Bookman Old Style" w:hAnsi="Book Antiqua"/>
          <w:w w:val="105"/>
          <w:sz w:val="22"/>
          <w:szCs w:val="22"/>
          <w:lang w:val="en-US"/>
        </w:rPr>
        <w:t>Bank</w:t>
      </w:r>
      <w:r w:rsidRPr="00936EE0">
        <w:rPr>
          <w:rFonts w:ascii="Book Antiqua" w:eastAsia="Bookman Old Style" w:hAnsi="Book Antiqua"/>
          <w:spacing w:val="-28"/>
          <w:w w:val="105"/>
          <w:sz w:val="22"/>
          <w:szCs w:val="22"/>
          <w:lang w:val="en-US"/>
        </w:rPr>
        <w:t xml:space="preserve"> </w:t>
      </w:r>
      <w:r w:rsidRPr="00936EE0">
        <w:rPr>
          <w:rFonts w:ascii="Book Antiqua" w:eastAsia="Bookman Old Style" w:hAnsi="Book Antiqua"/>
          <w:w w:val="105"/>
          <w:sz w:val="22"/>
          <w:szCs w:val="22"/>
          <w:lang w:val="en-US"/>
        </w:rPr>
        <w:t>Guarantee</w:t>
      </w:r>
    </w:p>
    <w:p w14:paraId="51B76E5C" w14:textId="77777777" w:rsidR="00824AF6" w:rsidRPr="00936EE0" w:rsidRDefault="00824AF6" w:rsidP="00824AF6">
      <w:pPr>
        <w:widowControl w:val="0"/>
        <w:autoSpaceDE w:val="0"/>
        <w:autoSpaceDN w:val="0"/>
        <w:spacing w:before="162"/>
        <w:ind w:left="154"/>
        <w:jc w:val="both"/>
        <w:rPr>
          <w:rFonts w:ascii="Book Antiqua" w:eastAsia="Bookman Old Style" w:hAnsi="Book Antiqua"/>
          <w:b/>
          <w:sz w:val="22"/>
          <w:szCs w:val="22"/>
          <w:u w:val="single"/>
          <w:lang w:val="en-US"/>
        </w:rPr>
      </w:pPr>
      <w:r w:rsidRPr="00936EE0">
        <w:rPr>
          <w:rFonts w:ascii="Book Antiqua" w:eastAsia="Bookman Old Style" w:hAnsi="Book Antiqua"/>
          <w:b/>
          <w:w w:val="105"/>
          <w:sz w:val="22"/>
          <w:szCs w:val="22"/>
          <w:u w:val="single"/>
          <w:lang w:val="en-US"/>
        </w:rPr>
        <w:t xml:space="preserve">Section </w:t>
      </w:r>
      <w:proofErr w:type="gramStart"/>
      <w:r w:rsidRPr="00936EE0">
        <w:rPr>
          <w:rFonts w:ascii="Book Antiqua" w:eastAsia="Bookman Old Style" w:hAnsi="Book Antiqua"/>
          <w:b/>
          <w:w w:val="105"/>
          <w:sz w:val="22"/>
          <w:szCs w:val="22"/>
          <w:u w:val="single"/>
          <w:lang w:val="en-US"/>
        </w:rPr>
        <w:t>5 :</w:t>
      </w:r>
      <w:proofErr w:type="gramEnd"/>
      <w:r w:rsidRPr="00936EE0">
        <w:rPr>
          <w:rFonts w:ascii="Book Antiqua" w:eastAsia="Bookman Old Style" w:hAnsi="Book Antiqua"/>
          <w:b/>
          <w:w w:val="105"/>
          <w:sz w:val="22"/>
          <w:szCs w:val="22"/>
          <w:u w:val="single"/>
          <w:lang w:val="en-US"/>
        </w:rPr>
        <w:t xml:space="preserve"> Previous Transgression</w:t>
      </w:r>
    </w:p>
    <w:p w14:paraId="0511B151" w14:textId="77777777" w:rsidR="00824AF6" w:rsidRPr="00936EE0" w:rsidRDefault="00824AF6" w:rsidP="00824AF6">
      <w:pPr>
        <w:widowControl w:val="0"/>
        <w:autoSpaceDE w:val="0"/>
        <w:autoSpaceDN w:val="0"/>
        <w:jc w:val="both"/>
        <w:rPr>
          <w:rFonts w:ascii="Book Antiqua" w:eastAsia="Bookman Old Style" w:hAnsi="Book Antiqua"/>
          <w:b/>
          <w:sz w:val="22"/>
          <w:szCs w:val="22"/>
          <w:lang w:val="en-US"/>
        </w:rPr>
      </w:pPr>
    </w:p>
    <w:p w14:paraId="12CC2780" w14:textId="77777777" w:rsidR="00824AF6" w:rsidRPr="00936EE0" w:rsidRDefault="00824AF6" w:rsidP="00824AF6">
      <w:pPr>
        <w:widowControl w:val="0"/>
        <w:numPr>
          <w:ilvl w:val="0"/>
          <w:numId w:val="30"/>
        </w:numPr>
        <w:tabs>
          <w:tab w:val="left" w:pos="1171"/>
        </w:tabs>
        <w:autoSpaceDE w:val="0"/>
        <w:autoSpaceDN w:val="0"/>
        <w:spacing w:before="1" w:after="160" w:line="247" w:lineRule="auto"/>
        <w:ind w:right="150"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The Bidder declares that no previous transgressions occurred in the last three years with any other company in any country conforming to the anti-corruption approach or with any public sector enterprise in India that could justify his exclusion from</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tender</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process.</w:t>
      </w:r>
    </w:p>
    <w:p w14:paraId="3D142062" w14:textId="77777777" w:rsidR="00824AF6" w:rsidRPr="00936EE0" w:rsidRDefault="00824AF6" w:rsidP="00824AF6">
      <w:pPr>
        <w:widowControl w:val="0"/>
        <w:autoSpaceDE w:val="0"/>
        <w:autoSpaceDN w:val="0"/>
        <w:spacing w:before="6"/>
        <w:jc w:val="both"/>
        <w:rPr>
          <w:rFonts w:ascii="Book Antiqua" w:eastAsia="Bookman Old Style" w:hAnsi="Book Antiqua"/>
          <w:sz w:val="22"/>
          <w:szCs w:val="22"/>
          <w:lang w:val="en-US"/>
        </w:rPr>
      </w:pPr>
    </w:p>
    <w:p w14:paraId="39EA70D8" w14:textId="0120B183" w:rsidR="00824AF6" w:rsidRPr="00936EE0" w:rsidRDefault="00824AF6" w:rsidP="00824AF6">
      <w:pPr>
        <w:widowControl w:val="0"/>
        <w:numPr>
          <w:ilvl w:val="0"/>
          <w:numId w:val="30"/>
        </w:numPr>
        <w:tabs>
          <w:tab w:val="left" w:pos="1171"/>
        </w:tabs>
        <w:autoSpaceDE w:val="0"/>
        <w:autoSpaceDN w:val="0"/>
        <w:spacing w:after="160" w:line="247" w:lineRule="auto"/>
        <w:ind w:right="150"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If the bidder makes incorrect statement on this subject, he can be disqualified</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from</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tender</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process</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or action can be taken as per the procedure mentioned in “Guidelines on Banning of business dealing”.</w:t>
      </w:r>
    </w:p>
    <w:p w14:paraId="71F7F0FF" w14:textId="77777777" w:rsidR="00824AF6" w:rsidRPr="00936EE0" w:rsidRDefault="00824AF6" w:rsidP="00824AF6">
      <w:pPr>
        <w:widowControl w:val="0"/>
        <w:tabs>
          <w:tab w:val="left" w:pos="1322"/>
          <w:tab w:val="left" w:pos="1750"/>
          <w:tab w:val="left" w:pos="2106"/>
          <w:tab w:val="left" w:pos="3045"/>
          <w:tab w:val="left" w:pos="4512"/>
          <w:tab w:val="left" w:pos="5016"/>
          <w:tab w:val="left" w:pos="5581"/>
        </w:tabs>
        <w:autoSpaceDE w:val="0"/>
        <w:autoSpaceDN w:val="0"/>
        <w:spacing w:before="79" w:line="247" w:lineRule="auto"/>
        <w:ind w:left="154" w:right="-290"/>
        <w:jc w:val="both"/>
        <w:rPr>
          <w:rFonts w:ascii="Book Antiqua" w:eastAsia="Bookman Old Style" w:hAnsi="Book Antiqua"/>
          <w:sz w:val="22"/>
          <w:szCs w:val="22"/>
          <w:u w:val="single"/>
          <w:lang w:val="en-US"/>
        </w:rPr>
      </w:pPr>
      <w:r w:rsidRPr="00936EE0">
        <w:rPr>
          <w:rFonts w:ascii="Book Antiqua" w:eastAsia="Bookman Old Style" w:hAnsi="Book Antiqua"/>
          <w:b/>
          <w:w w:val="105"/>
          <w:sz w:val="22"/>
          <w:szCs w:val="22"/>
          <w:u w:val="single"/>
          <w:lang w:val="en-US"/>
        </w:rPr>
        <w:t xml:space="preserve">Section 6: Equal treatment of all </w:t>
      </w:r>
      <w:r w:rsidRPr="00936EE0">
        <w:rPr>
          <w:rFonts w:ascii="Book Antiqua" w:eastAsia="Bookman Old Style" w:hAnsi="Book Antiqua"/>
          <w:b/>
          <w:spacing w:val="-1"/>
          <w:sz w:val="22"/>
          <w:szCs w:val="22"/>
          <w:u w:val="single"/>
          <w:lang w:val="en-US"/>
        </w:rPr>
        <w:t>Bidders / Contractors / Sub-C</w:t>
      </w:r>
      <w:r w:rsidRPr="00936EE0">
        <w:rPr>
          <w:rFonts w:ascii="Book Antiqua" w:eastAsia="Bookman Old Style" w:hAnsi="Book Antiqua"/>
          <w:b/>
          <w:w w:val="105"/>
          <w:sz w:val="22"/>
          <w:szCs w:val="22"/>
          <w:u w:val="single"/>
          <w:lang w:val="en-US"/>
        </w:rPr>
        <w:t>ontractors</w:t>
      </w:r>
      <w:r w:rsidRPr="00936EE0">
        <w:rPr>
          <w:rFonts w:ascii="Book Antiqua" w:eastAsia="Bookman Old Style" w:hAnsi="Book Antiqua"/>
          <w:w w:val="105"/>
          <w:sz w:val="22"/>
          <w:szCs w:val="22"/>
          <w:u w:val="single"/>
          <w:lang w:val="en-US"/>
        </w:rPr>
        <w:t>.</w:t>
      </w:r>
    </w:p>
    <w:p w14:paraId="4FE5615E" w14:textId="77777777" w:rsidR="00824AF6" w:rsidRPr="00936EE0" w:rsidRDefault="00824AF6" w:rsidP="00824AF6">
      <w:pPr>
        <w:widowControl w:val="0"/>
        <w:numPr>
          <w:ilvl w:val="0"/>
          <w:numId w:val="29"/>
        </w:numPr>
        <w:tabs>
          <w:tab w:val="left" w:pos="833"/>
        </w:tabs>
        <w:autoSpaceDE w:val="0"/>
        <w:autoSpaceDN w:val="0"/>
        <w:spacing w:before="223" w:after="160" w:line="247" w:lineRule="auto"/>
        <w:ind w:right="152"/>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In case of sub–contracting, the Principal Contractor shall take the responsibility of adoption of Integrity Pact by the Sub-contractor. </w:t>
      </w:r>
    </w:p>
    <w:p w14:paraId="2DD5415F" w14:textId="77777777" w:rsidR="00824AF6" w:rsidRPr="00936EE0" w:rsidRDefault="00824AF6" w:rsidP="00824AF6">
      <w:pPr>
        <w:widowControl w:val="0"/>
        <w:numPr>
          <w:ilvl w:val="0"/>
          <w:numId w:val="29"/>
        </w:numPr>
        <w:tabs>
          <w:tab w:val="left" w:pos="833"/>
        </w:tabs>
        <w:autoSpaceDE w:val="0"/>
        <w:autoSpaceDN w:val="0"/>
        <w:spacing w:before="223" w:after="160" w:line="247" w:lineRule="auto"/>
        <w:ind w:right="152"/>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will enter into agreements with the identical conditions as</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this</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one</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with</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all</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bidders and</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Contractors.</w:t>
      </w:r>
    </w:p>
    <w:p w14:paraId="69399467" w14:textId="77777777" w:rsidR="00824AF6" w:rsidRPr="00936EE0" w:rsidRDefault="00824AF6" w:rsidP="00824AF6">
      <w:pPr>
        <w:widowControl w:val="0"/>
        <w:numPr>
          <w:ilvl w:val="0"/>
          <w:numId w:val="29"/>
        </w:numPr>
        <w:tabs>
          <w:tab w:val="left" w:pos="833"/>
        </w:tabs>
        <w:autoSpaceDE w:val="0"/>
        <w:autoSpaceDN w:val="0"/>
        <w:spacing w:before="162" w:after="120" w:line="247" w:lineRule="auto"/>
        <w:ind w:left="836" w:right="158" w:hanging="346"/>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will disqualify from the tender process all bidders who do</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not</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sign</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this</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Pact</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or</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violate</w:t>
      </w:r>
      <w:r w:rsidRPr="00936EE0">
        <w:rPr>
          <w:rFonts w:ascii="Book Antiqua" w:eastAsia="Bookman Old Style" w:hAnsi="Book Antiqua"/>
          <w:spacing w:val="-17"/>
          <w:w w:val="105"/>
          <w:sz w:val="22"/>
          <w:szCs w:val="22"/>
          <w:lang w:val="en-US"/>
        </w:rPr>
        <w:t xml:space="preserve"> </w:t>
      </w:r>
      <w:r w:rsidRPr="00936EE0">
        <w:rPr>
          <w:rFonts w:ascii="Book Antiqua" w:eastAsia="Bookman Old Style" w:hAnsi="Book Antiqua"/>
          <w:w w:val="105"/>
          <w:sz w:val="22"/>
          <w:szCs w:val="22"/>
          <w:lang w:val="en-US"/>
        </w:rPr>
        <w:t>its</w:t>
      </w:r>
      <w:r w:rsidRPr="00936EE0">
        <w:rPr>
          <w:rFonts w:ascii="Book Antiqua" w:eastAsia="Bookman Old Style" w:hAnsi="Book Antiqua"/>
          <w:spacing w:val="-18"/>
          <w:w w:val="105"/>
          <w:sz w:val="22"/>
          <w:szCs w:val="22"/>
          <w:lang w:val="en-US"/>
        </w:rPr>
        <w:t xml:space="preserve"> </w:t>
      </w:r>
      <w:r w:rsidRPr="00936EE0">
        <w:rPr>
          <w:rFonts w:ascii="Book Antiqua" w:eastAsia="Bookman Old Style" w:hAnsi="Book Antiqua"/>
          <w:w w:val="105"/>
          <w:sz w:val="22"/>
          <w:szCs w:val="22"/>
          <w:lang w:val="en-US"/>
        </w:rPr>
        <w:t>provisions.</w:t>
      </w:r>
    </w:p>
    <w:p w14:paraId="60FF2AC7" w14:textId="77777777" w:rsidR="00824AF6" w:rsidRPr="00936EE0" w:rsidRDefault="00824AF6" w:rsidP="00824AF6">
      <w:pPr>
        <w:widowControl w:val="0"/>
        <w:autoSpaceDE w:val="0"/>
        <w:autoSpaceDN w:val="0"/>
        <w:spacing w:before="2"/>
        <w:rPr>
          <w:rFonts w:ascii="Book Antiqua" w:eastAsia="Bookman Old Style" w:hAnsi="Book Antiqua"/>
          <w:sz w:val="22"/>
          <w:szCs w:val="22"/>
          <w:lang w:val="en-US"/>
        </w:rPr>
      </w:pPr>
    </w:p>
    <w:p w14:paraId="3818FBB2" w14:textId="77777777" w:rsidR="00824AF6" w:rsidRPr="00936EE0" w:rsidRDefault="00824AF6" w:rsidP="00824AF6">
      <w:pPr>
        <w:widowControl w:val="0"/>
        <w:tabs>
          <w:tab w:val="left" w:pos="1260"/>
          <w:tab w:val="left" w:pos="2695"/>
          <w:tab w:val="left" w:pos="4428"/>
          <w:tab w:val="left" w:pos="6041"/>
          <w:tab w:val="left" w:pos="7602"/>
        </w:tabs>
        <w:autoSpaceDE w:val="0"/>
        <w:autoSpaceDN w:val="0"/>
        <w:spacing w:line="247" w:lineRule="auto"/>
        <w:ind w:left="154" w:right="152"/>
        <w:rPr>
          <w:rFonts w:ascii="Book Antiqua" w:eastAsia="Bookman Old Style" w:hAnsi="Book Antiqua"/>
          <w:sz w:val="22"/>
          <w:szCs w:val="22"/>
          <w:u w:val="single"/>
          <w:lang w:val="en-US"/>
        </w:rPr>
      </w:pPr>
      <w:r w:rsidRPr="00936EE0">
        <w:rPr>
          <w:rFonts w:ascii="Book Antiqua" w:eastAsia="Bookman Old Style" w:hAnsi="Book Antiqua"/>
          <w:b/>
          <w:w w:val="105"/>
          <w:sz w:val="22"/>
          <w:szCs w:val="22"/>
          <w:u w:val="single"/>
          <w:lang w:val="en-US"/>
        </w:rPr>
        <w:t xml:space="preserve">Section 7: Criminal charges against </w:t>
      </w:r>
      <w:r w:rsidRPr="00936EE0">
        <w:rPr>
          <w:rFonts w:ascii="Book Antiqua" w:eastAsia="Bookman Old Style" w:hAnsi="Book Antiqua"/>
          <w:b/>
          <w:spacing w:val="-1"/>
          <w:sz w:val="22"/>
          <w:szCs w:val="22"/>
          <w:u w:val="single"/>
          <w:lang w:val="en-US"/>
        </w:rPr>
        <w:t xml:space="preserve">violating </w:t>
      </w:r>
      <w:r w:rsidRPr="00936EE0">
        <w:rPr>
          <w:rFonts w:ascii="Book Antiqua" w:eastAsia="Bookman Old Style" w:hAnsi="Book Antiqua"/>
          <w:b/>
          <w:w w:val="105"/>
          <w:sz w:val="22"/>
          <w:szCs w:val="22"/>
          <w:u w:val="single"/>
          <w:lang w:val="en-US"/>
        </w:rPr>
        <w:t>Bidder(s) / Contractor(s) / Sub-contractors(s)</w:t>
      </w:r>
      <w:r w:rsidRPr="00936EE0">
        <w:rPr>
          <w:rFonts w:ascii="Book Antiqua" w:eastAsia="Bookman Old Style" w:hAnsi="Book Antiqua"/>
          <w:w w:val="105"/>
          <w:sz w:val="22"/>
          <w:szCs w:val="22"/>
          <w:u w:val="single"/>
          <w:lang w:val="en-US"/>
        </w:rPr>
        <w:t>.</w:t>
      </w:r>
    </w:p>
    <w:p w14:paraId="317CA89E" w14:textId="77777777" w:rsidR="00824AF6" w:rsidRPr="00936EE0" w:rsidRDefault="00824AF6" w:rsidP="00824AF6">
      <w:pPr>
        <w:widowControl w:val="0"/>
        <w:autoSpaceDE w:val="0"/>
        <w:autoSpaceDN w:val="0"/>
        <w:spacing w:before="2"/>
        <w:jc w:val="both"/>
        <w:rPr>
          <w:rFonts w:ascii="Book Antiqua" w:eastAsia="Bookman Old Style" w:hAnsi="Book Antiqua"/>
          <w:sz w:val="22"/>
          <w:szCs w:val="22"/>
          <w:lang w:val="en-US"/>
        </w:rPr>
      </w:pPr>
    </w:p>
    <w:p w14:paraId="165D7DC8" w14:textId="77777777" w:rsidR="00824AF6" w:rsidRPr="00936EE0" w:rsidRDefault="00824AF6" w:rsidP="00824AF6">
      <w:pPr>
        <w:widowControl w:val="0"/>
        <w:autoSpaceDE w:val="0"/>
        <w:autoSpaceDN w:val="0"/>
        <w:spacing w:line="247" w:lineRule="auto"/>
        <w:ind w:left="832" w:right="149"/>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If the Principal obtains knowledge of conduct of a Bidder, Contractor or Subcontractor, or of an employee or a representative or an associate of a Bidder, Contractor or Subcontractor which constitutes corruption, or if 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has </w:t>
      </w:r>
      <w:r w:rsidRPr="00936EE0">
        <w:rPr>
          <w:rFonts w:ascii="Book Antiqua" w:eastAsia="Bookman Old Style" w:hAnsi="Book Antiqua"/>
          <w:w w:val="105"/>
          <w:sz w:val="22"/>
          <w:szCs w:val="22"/>
          <w:lang w:val="en-US"/>
        </w:rPr>
        <w:lastRenderedPageBreak/>
        <w:t>substantive suspicion in this regard, the Principal will inform the same to the Chief Vigilance Officer.</w:t>
      </w:r>
    </w:p>
    <w:p w14:paraId="1BAF26F8" w14:textId="77777777" w:rsidR="00824AF6" w:rsidRPr="00936EE0" w:rsidRDefault="00824AF6" w:rsidP="00824AF6">
      <w:pPr>
        <w:widowControl w:val="0"/>
        <w:autoSpaceDE w:val="0"/>
        <w:autoSpaceDN w:val="0"/>
        <w:rPr>
          <w:rFonts w:ascii="Book Antiqua" w:eastAsia="Bookman Old Style" w:hAnsi="Book Antiqua"/>
          <w:sz w:val="22"/>
          <w:szCs w:val="22"/>
          <w:lang w:val="en-US"/>
        </w:rPr>
      </w:pPr>
    </w:p>
    <w:p w14:paraId="2976AC3F" w14:textId="77777777" w:rsidR="00824AF6" w:rsidRPr="00936EE0" w:rsidRDefault="00824AF6" w:rsidP="00824AF6">
      <w:pPr>
        <w:widowControl w:val="0"/>
        <w:autoSpaceDE w:val="0"/>
        <w:autoSpaceDN w:val="0"/>
        <w:spacing w:before="224"/>
        <w:ind w:left="154"/>
        <w:jc w:val="both"/>
        <w:rPr>
          <w:rFonts w:ascii="Book Antiqua" w:eastAsia="Bookman Old Style" w:hAnsi="Book Antiqua"/>
          <w:b/>
          <w:sz w:val="22"/>
          <w:szCs w:val="22"/>
          <w:u w:val="single"/>
          <w:lang w:val="en-US"/>
        </w:rPr>
      </w:pPr>
      <w:r w:rsidRPr="00936EE0">
        <w:rPr>
          <w:rFonts w:ascii="Book Antiqua" w:eastAsia="Bookman Old Style" w:hAnsi="Book Antiqua"/>
          <w:b/>
          <w:w w:val="105"/>
          <w:sz w:val="22"/>
          <w:szCs w:val="22"/>
          <w:u w:val="single"/>
          <w:lang w:val="en-US"/>
        </w:rPr>
        <w:t xml:space="preserve">Section </w:t>
      </w:r>
      <w:proofErr w:type="gramStart"/>
      <w:r w:rsidRPr="00936EE0">
        <w:rPr>
          <w:rFonts w:ascii="Book Antiqua" w:eastAsia="Bookman Old Style" w:hAnsi="Book Antiqua"/>
          <w:b/>
          <w:w w:val="105"/>
          <w:sz w:val="22"/>
          <w:szCs w:val="22"/>
          <w:u w:val="single"/>
          <w:lang w:val="en-US"/>
        </w:rPr>
        <w:t>8 :</w:t>
      </w:r>
      <w:proofErr w:type="gramEnd"/>
      <w:r w:rsidRPr="00936EE0">
        <w:rPr>
          <w:rFonts w:ascii="Book Antiqua" w:eastAsia="Bookman Old Style" w:hAnsi="Book Antiqua"/>
          <w:b/>
          <w:w w:val="105"/>
          <w:sz w:val="22"/>
          <w:szCs w:val="22"/>
          <w:u w:val="single"/>
          <w:lang w:val="en-US"/>
        </w:rPr>
        <w:t xml:space="preserve"> Independent External Monitor</w:t>
      </w:r>
    </w:p>
    <w:p w14:paraId="48BAB08C" w14:textId="77777777" w:rsidR="00824AF6" w:rsidRPr="00936EE0" w:rsidRDefault="00824AF6" w:rsidP="00824AF6">
      <w:pPr>
        <w:widowControl w:val="0"/>
        <w:numPr>
          <w:ilvl w:val="1"/>
          <w:numId w:val="29"/>
        </w:numPr>
        <w:tabs>
          <w:tab w:val="left" w:pos="1171"/>
        </w:tabs>
        <w:autoSpaceDE w:val="0"/>
        <w:autoSpaceDN w:val="0"/>
        <w:spacing w:before="231" w:after="160" w:line="247" w:lineRule="auto"/>
        <w:ind w:right="147"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appoints competent and credible Independent External Monitor for this Pact after approval by Central Vigilance Commission. The task of the Monitor is to</w:t>
      </w:r>
      <w:r w:rsidRPr="00936EE0">
        <w:rPr>
          <w:rFonts w:ascii="Book Antiqua" w:eastAsia="Bookman Old Style" w:hAnsi="Book Antiqua"/>
          <w:spacing w:val="-37"/>
          <w:w w:val="105"/>
          <w:sz w:val="22"/>
          <w:szCs w:val="22"/>
          <w:lang w:val="en-US"/>
        </w:rPr>
        <w:t xml:space="preserve"> </w:t>
      </w:r>
      <w:r w:rsidRPr="00936EE0">
        <w:rPr>
          <w:rFonts w:ascii="Book Antiqua" w:eastAsia="Bookman Old Style" w:hAnsi="Book Antiqua"/>
          <w:w w:val="105"/>
          <w:sz w:val="22"/>
          <w:szCs w:val="22"/>
          <w:lang w:val="en-US"/>
        </w:rPr>
        <w:t>review independently and objectively, whether and to what extent the parties</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comply</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with</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obligations</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under</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this</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agreement.</w:t>
      </w:r>
    </w:p>
    <w:p w14:paraId="3D13C586" w14:textId="77777777" w:rsidR="00824AF6" w:rsidRPr="00936EE0" w:rsidRDefault="00824AF6" w:rsidP="00824AF6">
      <w:pPr>
        <w:widowControl w:val="0"/>
        <w:autoSpaceDE w:val="0"/>
        <w:autoSpaceDN w:val="0"/>
        <w:spacing w:before="2"/>
        <w:jc w:val="both"/>
        <w:rPr>
          <w:rFonts w:ascii="Book Antiqua" w:eastAsia="Bookman Old Style" w:hAnsi="Book Antiqua"/>
          <w:sz w:val="22"/>
          <w:szCs w:val="22"/>
          <w:lang w:val="en-US"/>
        </w:rPr>
      </w:pPr>
    </w:p>
    <w:p w14:paraId="3A8D7747" w14:textId="77777777" w:rsidR="00824AF6" w:rsidRPr="00936EE0" w:rsidRDefault="00824AF6" w:rsidP="00824AF6">
      <w:pPr>
        <w:widowControl w:val="0"/>
        <w:numPr>
          <w:ilvl w:val="1"/>
          <w:numId w:val="29"/>
        </w:numPr>
        <w:tabs>
          <w:tab w:val="left" w:pos="1171"/>
        </w:tabs>
        <w:autoSpaceDE w:val="0"/>
        <w:autoSpaceDN w:val="0"/>
        <w:spacing w:after="160" w:line="247" w:lineRule="auto"/>
        <w:ind w:right="149" w:hanging="338"/>
        <w:jc w:val="both"/>
        <w:rPr>
          <w:rFonts w:ascii="Book Antiqua" w:eastAsia="Bookman Old Style" w:hAnsi="Book Antiqua"/>
          <w:sz w:val="22"/>
          <w:szCs w:val="22"/>
          <w:lang w:val="en-US"/>
        </w:rPr>
      </w:pPr>
      <w:r w:rsidRPr="00936EE0">
        <w:rPr>
          <w:rFonts w:ascii="Book Antiqua" w:eastAsia="Bookman Old Style" w:hAnsi="Book Antiqua"/>
          <w:noProof/>
          <w:sz w:val="22"/>
          <w:szCs w:val="22"/>
          <w:lang w:val="en-US"/>
        </w:rPr>
        <mc:AlternateContent>
          <mc:Choice Requires="wps">
            <w:drawing>
              <wp:anchor distT="0" distB="0" distL="114300" distR="114300" simplePos="0" relativeHeight="251663360" behindDoc="1" locked="0" layoutInCell="1" allowOverlap="1" wp14:anchorId="53FDEDDC" wp14:editId="4F9AF241">
                <wp:simplePos x="0" y="0"/>
                <wp:positionH relativeFrom="page">
                  <wp:posOffset>5693410</wp:posOffset>
                </wp:positionH>
                <wp:positionV relativeFrom="paragraph">
                  <wp:posOffset>659130</wp:posOffset>
                </wp:positionV>
                <wp:extent cx="46990" cy="0"/>
                <wp:effectExtent l="6985" t="7620" r="12700" b="11430"/>
                <wp:wrapNone/>
                <wp:docPr id="19478790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4424"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3pt,51.9pt" to="45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" strokeweight=".72pt">
                <w10:wrap anchorx="page"/>
              </v:line>
            </w:pict>
          </mc:Fallback>
        </mc:AlternateConten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Monitor</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is</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not</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subject</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to</w:t>
      </w:r>
      <w:r w:rsidRPr="00936EE0">
        <w:rPr>
          <w:rFonts w:ascii="Book Antiqua" w:eastAsia="Bookman Old Style" w:hAnsi="Book Antiqua"/>
          <w:spacing w:val="-10"/>
          <w:w w:val="105"/>
          <w:sz w:val="22"/>
          <w:szCs w:val="22"/>
          <w:lang w:val="en-US"/>
        </w:rPr>
        <w:t xml:space="preserve"> </w:t>
      </w:r>
      <w:r w:rsidRPr="00936EE0">
        <w:rPr>
          <w:rFonts w:ascii="Book Antiqua" w:eastAsia="Bookman Old Style" w:hAnsi="Book Antiqua"/>
          <w:w w:val="105"/>
          <w:sz w:val="22"/>
          <w:szCs w:val="22"/>
          <w:lang w:val="en-US"/>
        </w:rPr>
        <w:t>instructions</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by</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9"/>
          <w:w w:val="105"/>
          <w:sz w:val="22"/>
          <w:szCs w:val="22"/>
          <w:lang w:val="en-US"/>
        </w:rPr>
        <w:t xml:space="preserve"> </w:t>
      </w:r>
      <w:r w:rsidRPr="00936EE0">
        <w:rPr>
          <w:rFonts w:ascii="Book Antiqua" w:eastAsia="Bookman Old Style" w:hAnsi="Book Antiqua"/>
          <w:w w:val="105"/>
          <w:sz w:val="22"/>
          <w:szCs w:val="22"/>
          <w:lang w:val="en-US"/>
        </w:rPr>
        <w:t>representatives</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of the parties and performs his/her functions neutrally and independently.</w:t>
      </w:r>
      <w:r w:rsidRPr="00936EE0">
        <w:rPr>
          <w:rFonts w:ascii="Book Antiqua" w:eastAsia="Bookman Old Style" w:hAnsi="Book Antiqua"/>
          <w:spacing w:val="-12"/>
          <w:w w:val="105"/>
          <w:sz w:val="22"/>
          <w:szCs w:val="22"/>
          <w:lang w:val="en-US"/>
        </w:rPr>
        <w:t xml:space="preserve"> The Monitor would have access to all contract documents, whenever required. </w:t>
      </w:r>
      <w:r w:rsidRPr="00936EE0">
        <w:rPr>
          <w:rFonts w:ascii="Book Antiqua" w:eastAsia="Bookman Old Style" w:hAnsi="Book Antiqua"/>
          <w:w w:val="105"/>
          <w:sz w:val="22"/>
          <w:szCs w:val="22"/>
          <w:lang w:val="en-US"/>
        </w:rPr>
        <w:t>It</w:t>
      </w:r>
      <w:r w:rsidRPr="00936EE0">
        <w:rPr>
          <w:rFonts w:ascii="Book Antiqua" w:eastAsia="Bookman Old Style" w:hAnsi="Book Antiqua"/>
          <w:spacing w:val="-14"/>
          <w:w w:val="105"/>
          <w:sz w:val="22"/>
          <w:szCs w:val="22"/>
          <w:lang w:val="en-US"/>
        </w:rPr>
        <w:t xml:space="preserve"> </w:t>
      </w:r>
      <w:r w:rsidRPr="00936EE0">
        <w:rPr>
          <w:rFonts w:ascii="Book Antiqua" w:eastAsia="Bookman Old Style" w:hAnsi="Book Antiqua"/>
          <w:w w:val="105"/>
          <w:sz w:val="22"/>
          <w:szCs w:val="22"/>
          <w:lang w:val="en-US"/>
        </w:rPr>
        <w:t>will</w:t>
      </w:r>
      <w:r w:rsidRPr="00936EE0">
        <w:rPr>
          <w:rFonts w:ascii="Book Antiqua" w:eastAsia="Bookman Old Style" w:hAnsi="Book Antiqua"/>
          <w:spacing w:val="-13"/>
          <w:w w:val="105"/>
          <w:sz w:val="22"/>
          <w:szCs w:val="22"/>
          <w:lang w:val="en-US"/>
        </w:rPr>
        <w:t xml:space="preserve"> </w:t>
      </w:r>
      <w:r w:rsidRPr="00936EE0">
        <w:rPr>
          <w:rFonts w:ascii="Book Antiqua" w:eastAsia="Bookman Old Style" w:hAnsi="Book Antiqua"/>
          <w:w w:val="105"/>
          <w:sz w:val="22"/>
          <w:szCs w:val="22"/>
          <w:lang w:val="en-US"/>
        </w:rPr>
        <w:t>be</w:t>
      </w:r>
      <w:r w:rsidRPr="00936EE0">
        <w:rPr>
          <w:rFonts w:ascii="Book Antiqua" w:eastAsia="Bookman Old Style" w:hAnsi="Book Antiqua"/>
          <w:spacing w:val="50"/>
          <w:w w:val="105"/>
          <w:sz w:val="22"/>
          <w:szCs w:val="22"/>
          <w:lang w:val="en-US"/>
        </w:rPr>
        <w:t xml:space="preserve"> </w:t>
      </w:r>
      <w:r w:rsidRPr="00936EE0">
        <w:rPr>
          <w:rFonts w:ascii="Book Antiqua" w:eastAsia="Bookman Old Style" w:hAnsi="Book Antiqua"/>
          <w:w w:val="105"/>
          <w:sz w:val="22"/>
          <w:szCs w:val="22"/>
          <w:lang w:val="en-US"/>
        </w:rPr>
        <w:t>obligatory</w:t>
      </w:r>
      <w:r w:rsidRPr="00936EE0">
        <w:rPr>
          <w:rFonts w:ascii="Book Antiqua" w:eastAsia="Bookman Old Style" w:hAnsi="Book Antiqua"/>
          <w:spacing w:val="-12"/>
          <w:w w:val="105"/>
          <w:sz w:val="22"/>
          <w:szCs w:val="22"/>
          <w:lang w:val="en-US"/>
        </w:rPr>
        <w:t xml:space="preserve"> </w:t>
      </w:r>
      <w:r w:rsidRPr="00936EE0">
        <w:rPr>
          <w:rFonts w:ascii="Book Antiqua" w:eastAsia="Bookman Old Style" w:hAnsi="Book Antiqua"/>
          <w:w w:val="105"/>
          <w:sz w:val="22"/>
          <w:szCs w:val="22"/>
          <w:lang w:val="en-US"/>
        </w:rPr>
        <w:t>for</w:t>
      </w:r>
      <w:r w:rsidRPr="00936EE0">
        <w:rPr>
          <w:rFonts w:ascii="Book Antiqua" w:eastAsia="Bookman Old Style" w:hAnsi="Book Antiqua"/>
          <w:spacing w:val="-11"/>
          <w:w w:val="105"/>
          <w:sz w:val="22"/>
          <w:szCs w:val="22"/>
          <w:lang w:val="en-US"/>
        </w:rPr>
        <w:t xml:space="preserve"> </w:t>
      </w:r>
      <w:r w:rsidRPr="00936EE0">
        <w:rPr>
          <w:rFonts w:ascii="Book Antiqua" w:eastAsia="Bookman Old Style" w:hAnsi="Book Antiqua"/>
          <w:w w:val="105"/>
          <w:sz w:val="22"/>
          <w:szCs w:val="22"/>
          <w:lang w:val="en-US"/>
        </w:rPr>
        <w:t>him/her</w:t>
      </w:r>
      <w:r w:rsidRPr="00936EE0">
        <w:rPr>
          <w:rFonts w:ascii="Book Antiqua" w:eastAsia="Bookman Old Style" w:hAnsi="Book Antiqua"/>
          <w:spacing w:val="-13"/>
          <w:w w:val="105"/>
          <w:sz w:val="22"/>
          <w:szCs w:val="22"/>
          <w:lang w:val="en-US"/>
        </w:rPr>
        <w:t xml:space="preserve"> </w:t>
      </w:r>
      <w:r w:rsidRPr="00936EE0">
        <w:rPr>
          <w:rFonts w:ascii="Book Antiqua" w:eastAsia="Bookman Old Style" w:hAnsi="Book Antiqua"/>
          <w:w w:val="105"/>
          <w:sz w:val="22"/>
          <w:szCs w:val="22"/>
          <w:lang w:val="en-US"/>
        </w:rPr>
        <w:t>to</w:t>
      </w:r>
      <w:r w:rsidRPr="00936EE0">
        <w:rPr>
          <w:rFonts w:ascii="Book Antiqua" w:eastAsia="Bookman Old Style" w:hAnsi="Book Antiqua"/>
          <w:spacing w:val="-12"/>
          <w:w w:val="105"/>
          <w:sz w:val="22"/>
          <w:szCs w:val="22"/>
          <w:lang w:val="en-US"/>
        </w:rPr>
        <w:t xml:space="preserve"> </w:t>
      </w:r>
      <w:r w:rsidRPr="00936EE0">
        <w:rPr>
          <w:rFonts w:ascii="Book Antiqua" w:eastAsia="Bookman Old Style" w:hAnsi="Book Antiqua"/>
          <w:w w:val="105"/>
          <w:sz w:val="22"/>
          <w:szCs w:val="22"/>
          <w:lang w:val="en-US"/>
        </w:rPr>
        <w:t>treat</w:t>
      </w:r>
      <w:r w:rsidRPr="00936EE0">
        <w:rPr>
          <w:rFonts w:ascii="Book Antiqua" w:eastAsia="Bookman Old Style" w:hAnsi="Book Antiqua"/>
          <w:spacing w:val="-12"/>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12"/>
          <w:w w:val="105"/>
          <w:sz w:val="22"/>
          <w:szCs w:val="22"/>
          <w:lang w:val="en-US"/>
        </w:rPr>
        <w:t xml:space="preserve"> </w:t>
      </w:r>
      <w:r w:rsidRPr="00936EE0">
        <w:rPr>
          <w:rFonts w:ascii="Book Antiqua" w:eastAsia="Bookman Old Style" w:hAnsi="Book Antiqua"/>
          <w:w w:val="105"/>
          <w:sz w:val="22"/>
          <w:szCs w:val="22"/>
          <w:lang w:val="en-US"/>
        </w:rPr>
        <w:t>information and documents of bidders /contractors as confidential. He/</w:t>
      </w:r>
      <w:proofErr w:type="gramStart"/>
      <w:r w:rsidRPr="00936EE0">
        <w:rPr>
          <w:rFonts w:ascii="Book Antiqua" w:eastAsia="Bookman Old Style" w:hAnsi="Book Antiqua"/>
          <w:w w:val="105"/>
          <w:sz w:val="22"/>
          <w:szCs w:val="22"/>
          <w:lang w:val="en-US"/>
        </w:rPr>
        <w:t xml:space="preserve">she </w:t>
      </w:r>
      <w:r w:rsidRPr="00936EE0">
        <w:rPr>
          <w:rFonts w:ascii="Book Antiqua" w:eastAsia="Bookman Old Style" w:hAnsi="Book Antiqua"/>
          <w:spacing w:val="-42"/>
          <w:w w:val="105"/>
          <w:sz w:val="22"/>
          <w:szCs w:val="22"/>
          <w:lang w:val="en-US"/>
        </w:rPr>
        <w:t xml:space="preserve"> </w:t>
      </w:r>
      <w:r w:rsidRPr="00936EE0">
        <w:rPr>
          <w:rFonts w:ascii="Book Antiqua" w:eastAsia="Bookman Old Style" w:hAnsi="Book Antiqua"/>
          <w:w w:val="105"/>
          <w:sz w:val="22"/>
          <w:szCs w:val="22"/>
          <w:lang w:val="en-US"/>
        </w:rPr>
        <w:t>reports</w:t>
      </w:r>
      <w:proofErr w:type="gramEnd"/>
      <w:r w:rsidRPr="00936EE0">
        <w:rPr>
          <w:rFonts w:ascii="Book Antiqua" w:eastAsia="Bookman Old Style" w:hAnsi="Book Antiqua"/>
          <w:w w:val="105"/>
          <w:sz w:val="22"/>
          <w:szCs w:val="22"/>
          <w:lang w:val="en-US"/>
        </w:rPr>
        <w:t xml:space="preserve"> to the</w:t>
      </w:r>
      <w:r w:rsidRPr="00936EE0">
        <w:rPr>
          <w:rFonts w:ascii="Book Antiqua" w:eastAsia="Bookman Old Style" w:hAnsi="Book Antiqua"/>
          <w:spacing w:val="-22"/>
          <w:w w:val="105"/>
          <w:sz w:val="22"/>
          <w:szCs w:val="22"/>
          <w:lang w:val="en-US"/>
        </w:rPr>
        <w:t xml:space="preserve"> </w:t>
      </w:r>
      <w:r w:rsidRPr="00936EE0">
        <w:rPr>
          <w:rFonts w:ascii="Book Antiqua" w:eastAsia="Bookman Old Style" w:hAnsi="Book Antiqua"/>
          <w:w w:val="105"/>
          <w:sz w:val="22"/>
          <w:szCs w:val="22"/>
          <w:lang w:val="en-US"/>
        </w:rPr>
        <w:t>Director, IIT Kanpur.</w:t>
      </w:r>
    </w:p>
    <w:p w14:paraId="6025B136" w14:textId="77777777" w:rsidR="00824AF6" w:rsidRPr="00936EE0" w:rsidRDefault="00824AF6" w:rsidP="00824AF6">
      <w:pPr>
        <w:widowControl w:val="0"/>
        <w:autoSpaceDE w:val="0"/>
        <w:autoSpaceDN w:val="0"/>
        <w:spacing w:before="3"/>
        <w:jc w:val="both"/>
        <w:rPr>
          <w:rFonts w:ascii="Book Antiqua" w:eastAsia="Bookman Old Style" w:hAnsi="Book Antiqua"/>
          <w:sz w:val="22"/>
          <w:szCs w:val="22"/>
          <w:lang w:val="en-US"/>
        </w:rPr>
      </w:pPr>
    </w:p>
    <w:p w14:paraId="210C5D54" w14:textId="77777777" w:rsidR="00824AF6" w:rsidRPr="00936EE0" w:rsidRDefault="00824AF6" w:rsidP="00824AF6">
      <w:pPr>
        <w:widowControl w:val="0"/>
        <w:numPr>
          <w:ilvl w:val="1"/>
          <w:numId w:val="29"/>
        </w:numPr>
        <w:tabs>
          <w:tab w:val="left" w:pos="1171"/>
        </w:tabs>
        <w:autoSpaceDE w:val="0"/>
        <w:autoSpaceDN w:val="0"/>
        <w:spacing w:after="160" w:line="247" w:lineRule="auto"/>
        <w:ind w:right="150"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The Bidder(s)/Contractor(s) accepts that the Monitor has the</w:t>
      </w:r>
      <w:r w:rsidRPr="00936EE0">
        <w:rPr>
          <w:rFonts w:ascii="Book Antiqua" w:eastAsia="Bookman Old Style" w:hAnsi="Book Antiqua"/>
          <w:spacing w:val="-13"/>
          <w:w w:val="105"/>
          <w:sz w:val="22"/>
          <w:szCs w:val="22"/>
          <w:lang w:val="en-US"/>
        </w:rPr>
        <w:t xml:space="preserve"> </w:t>
      </w:r>
      <w:r w:rsidRPr="00936EE0">
        <w:rPr>
          <w:rFonts w:ascii="Book Antiqua" w:eastAsia="Bookman Old Style" w:hAnsi="Book Antiqua"/>
          <w:w w:val="105"/>
          <w:sz w:val="22"/>
          <w:szCs w:val="22"/>
          <w:lang w:val="en-US"/>
        </w:rPr>
        <w:t xml:space="preserve">right to access without restriction to all project documentation of 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including that provided by the Contractor. The Contractor will also grant the Monitor, upon his/her request and demonstration of a valid interest, unrestricted and unconditional access to their project documentation. The same is applicable to Subcontractors. </w:t>
      </w:r>
    </w:p>
    <w:p w14:paraId="72652AE4" w14:textId="77777777" w:rsidR="00824AF6" w:rsidRPr="00936EE0" w:rsidRDefault="00824AF6" w:rsidP="00824AF6">
      <w:pPr>
        <w:widowControl w:val="0"/>
        <w:autoSpaceDE w:val="0"/>
        <w:autoSpaceDN w:val="0"/>
        <w:ind w:left="1170" w:right="150" w:hanging="338"/>
        <w:jc w:val="both"/>
        <w:rPr>
          <w:rFonts w:ascii="Book Antiqua" w:eastAsia="Bookman Old Style" w:hAnsi="Book Antiqua"/>
          <w:sz w:val="22"/>
          <w:szCs w:val="22"/>
          <w:lang w:val="en-US"/>
        </w:rPr>
      </w:pPr>
    </w:p>
    <w:p w14:paraId="2E2B62B1" w14:textId="77777777" w:rsidR="00824AF6" w:rsidRPr="00936EE0" w:rsidRDefault="00824AF6" w:rsidP="00824AF6">
      <w:pPr>
        <w:widowControl w:val="0"/>
        <w:numPr>
          <w:ilvl w:val="1"/>
          <w:numId w:val="29"/>
        </w:numPr>
        <w:tabs>
          <w:tab w:val="left" w:pos="1171"/>
        </w:tabs>
        <w:autoSpaceDE w:val="0"/>
        <w:autoSpaceDN w:val="0"/>
        <w:spacing w:after="160" w:line="247" w:lineRule="auto"/>
        <w:ind w:right="149"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The Monitor is under contractual obligation to treat the information and documents of the </w:t>
      </w:r>
      <w:r w:rsidRPr="00936EE0">
        <w:rPr>
          <w:rFonts w:ascii="Book Antiqua" w:eastAsia="Bookman Old Style" w:hAnsi="Book Antiqua"/>
          <w:sz w:val="22"/>
          <w:szCs w:val="22"/>
          <w:lang w:val="en-US"/>
        </w:rPr>
        <w:t xml:space="preserve">Bidder(s)/Contractor(s)/Subcontractor(s) with confidentiality. The Monitor has also signed declarations on “Non – Disclosure of Confidential Information” and of “Absence of Conflict of Interest” In case of any conflict of interest arising </w:t>
      </w:r>
      <w:proofErr w:type="gramStart"/>
      <w:r w:rsidRPr="00936EE0">
        <w:rPr>
          <w:rFonts w:ascii="Book Antiqua" w:eastAsia="Bookman Old Style" w:hAnsi="Book Antiqua"/>
          <w:sz w:val="22"/>
          <w:szCs w:val="22"/>
          <w:lang w:val="en-US"/>
        </w:rPr>
        <w:t>at a later date</w:t>
      </w:r>
      <w:proofErr w:type="gramEnd"/>
      <w:r w:rsidRPr="00936EE0">
        <w:rPr>
          <w:rFonts w:ascii="Book Antiqua" w:eastAsia="Bookman Old Style" w:hAnsi="Book Antiqua"/>
          <w:sz w:val="22"/>
          <w:szCs w:val="22"/>
          <w:lang w:val="en-US"/>
        </w:rPr>
        <w:t xml:space="preserve">, the IEM shall inform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22"/>
          <w:w w:val="105"/>
          <w:sz w:val="22"/>
          <w:szCs w:val="22"/>
          <w:lang w:val="en-US"/>
        </w:rPr>
        <w:t xml:space="preserve"> </w:t>
      </w:r>
      <w:r w:rsidRPr="00936EE0">
        <w:rPr>
          <w:rFonts w:ascii="Book Antiqua" w:eastAsia="Bookman Old Style" w:hAnsi="Book Antiqua"/>
          <w:w w:val="105"/>
          <w:sz w:val="22"/>
          <w:szCs w:val="22"/>
          <w:lang w:val="en-US"/>
        </w:rPr>
        <w:t>Director, IIT Kanpur.</w:t>
      </w:r>
    </w:p>
    <w:p w14:paraId="5175EF80" w14:textId="77777777" w:rsidR="00824AF6" w:rsidRPr="00936EE0" w:rsidRDefault="00824AF6" w:rsidP="00824AF6">
      <w:pPr>
        <w:widowControl w:val="0"/>
        <w:numPr>
          <w:ilvl w:val="1"/>
          <w:numId w:val="29"/>
        </w:numPr>
        <w:tabs>
          <w:tab w:val="left" w:pos="1171"/>
        </w:tabs>
        <w:autoSpaceDE w:val="0"/>
        <w:autoSpaceDN w:val="0"/>
        <w:spacing w:before="79" w:after="160" w:line="247" w:lineRule="auto"/>
        <w:ind w:right="148"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will provide to the Monitor sufficient information about all meetings among the parties related to the Project provided such meetings could have an impact on the contractual relations between the Principal and the Contractor. The parties offer</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to</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19"/>
          <w:w w:val="105"/>
          <w:sz w:val="22"/>
          <w:szCs w:val="22"/>
          <w:lang w:val="en-US"/>
        </w:rPr>
        <w:t xml:space="preserve"> </w:t>
      </w:r>
      <w:r w:rsidRPr="00936EE0">
        <w:rPr>
          <w:rFonts w:ascii="Book Antiqua" w:eastAsia="Bookman Old Style" w:hAnsi="Book Antiqua"/>
          <w:w w:val="105"/>
          <w:sz w:val="22"/>
          <w:szCs w:val="22"/>
          <w:lang w:val="en-US"/>
        </w:rPr>
        <w:t>Monitor</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19"/>
          <w:w w:val="105"/>
          <w:sz w:val="22"/>
          <w:szCs w:val="22"/>
          <w:lang w:val="en-US"/>
        </w:rPr>
        <w:t xml:space="preserve"> </w:t>
      </w:r>
      <w:r w:rsidRPr="00936EE0">
        <w:rPr>
          <w:rFonts w:ascii="Book Antiqua" w:eastAsia="Bookman Old Style" w:hAnsi="Book Antiqua"/>
          <w:w w:val="105"/>
          <w:sz w:val="22"/>
          <w:szCs w:val="22"/>
          <w:lang w:val="en-US"/>
        </w:rPr>
        <w:t>option</w:t>
      </w:r>
      <w:r w:rsidRPr="00936EE0">
        <w:rPr>
          <w:rFonts w:ascii="Book Antiqua" w:eastAsia="Bookman Old Style" w:hAnsi="Book Antiqua"/>
          <w:spacing w:val="-19"/>
          <w:w w:val="105"/>
          <w:sz w:val="22"/>
          <w:szCs w:val="22"/>
          <w:lang w:val="en-US"/>
        </w:rPr>
        <w:t xml:space="preserve"> </w:t>
      </w:r>
      <w:r w:rsidRPr="00936EE0">
        <w:rPr>
          <w:rFonts w:ascii="Book Antiqua" w:eastAsia="Bookman Old Style" w:hAnsi="Book Antiqua"/>
          <w:w w:val="105"/>
          <w:sz w:val="22"/>
          <w:szCs w:val="22"/>
          <w:lang w:val="en-US"/>
        </w:rPr>
        <w:t>to</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participate</w:t>
      </w:r>
      <w:r w:rsidRPr="00936EE0">
        <w:rPr>
          <w:rFonts w:ascii="Book Antiqua" w:eastAsia="Bookman Old Style" w:hAnsi="Book Antiqua"/>
          <w:spacing w:val="-19"/>
          <w:w w:val="105"/>
          <w:sz w:val="22"/>
          <w:szCs w:val="22"/>
          <w:lang w:val="en-US"/>
        </w:rPr>
        <w:t xml:space="preserve"> </w:t>
      </w:r>
      <w:r w:rsidRPr="00936EE0">
        <w:rPr>
          <w:rFonts w:ascii="Book Antiqua" w:eastAsia="Bookman Old Style" w:hAnsi="Book Antiqua"/>
          <w:w w:val="105"/>
          <w:sz w:val="22"/>
          <w:szCs w:val="22"/>
          <w:lang w:val="en-US"/>
        </w:rPr>
        <w:t>in</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such</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meetings.</w:t>
      </w:r>
    </w:p>
    <w:p w14:paraId="3471DB1E" w14:textId="77777777" w:rsidR="00824AF6" w:rsidRPr="00936EE0" w:rsidRDefault="00824AF6" w:rsidP="00824AF6">
      <w:pPr>
        <w:widowControl w:val="0"/>
        <w:numPr>
          <w:ilvl w:val="1"/>
          <w:numId w:val="29"/>
        </w:numPr>
        <w:tabs>
          <w:tab w:val="left" w:pos="1171"/>
        </w:tabs>
        <w:autoSpaceDE w:val="0"/>
        <w:autoSpaceDN w:val="0"/>
        <w:spacing w:after="160" w:line="247" w:lineRule="auto"/>
        <w:ind w:right="149"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As soon as the Monitor notices, or believes to notice, a violation of this agreement, he/she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w:t>
      </w:r>
      <w:r w:rsidRPr="00936EE0">
        <w:rPr>
          <w:rFonts w:ascii="Book Antiqua" w:eastAsia="Bookman Old Style" w:hAnsi="Book Antiqua"/>
          <w:spacing w:val="-45"/>
          <w:w w:val="105"/>
          <w:sz w:val="22"/>
          <w:szCs w:val="22"/>
          <w:lang w:val="en-US"/>
        </w:rPr>
        <w:t xml:space="preserve"> </w:t>
      </w:r>
      <w:r w:rsidRPr="00936EE0">
        <w:rPr>
          <w:rFonts w:ascii="Book Antiqua" w:eastAsia="Bookman Old Style" w:hAnsi="Book Antiqua"/>
          <w:w w:val="105"/>
          <w:sz w:val="22"/>
          <w:szCs w:val="22"/>
          <w:lang w:val="en-US"/>
        </w:rPr>
        <w:t>a specific</w:t>
      </w:r>
      <w:r w:rsidRPr="00936EE0">
        <w:rPr>
          <w:rFonts w:ascii="Book Antiqua" w:eastAsia="Bookman Old Style" w:hAnsi="Book Antiqua"/>
          <w:spacing w:val="-26"/>
          <w:w w:val="105"/>
          <w:sz w:val="22"/>
          <w:szCs w:val="22"/>
          <w:lang w:val="en-US"/>
        </w:rPr>
        <w:t xml:space="preserve"> </w:t>
      </w:r>
      <w:r w:rsidRPr="00936EE0">
        <w:rPr>
          <w:rFonts w:ascii="Book Antiqua" w:eastAsia="Bookman Old Style" w:hAnsi="Book Antiqua"/>
          <w:w w:val="105"/>
          <w:sz w:val="22"/>
          <w:szCs w:val="22"/>
          <w:lang w:val="en-US"/>
        </w:rPr>
        <w:t>manner,</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refrain</w:t>
      </w:r>
      <w:r w:rsidRPr="00936EE0">
        <w:rPr>
          <w:rFonts w:ascii="Book Antiqua" w:eastAsia="Bookman Old Style" w:hAnsi="Book Antiqua"/>
          <w:spacing w:val="-26"/>
          <w:w w:val="105"/>
          <w:sz w:val="22"/>
          <w:szCs w:val="22"/>
          <w:lang w:val="en-US"/>
        </w:rPr>
        <w:t xml:space="preserve"> </w:t>
      </w:r>
      <w:r w:rsidRPr="00936EE0">
        <w:rPr>
          <w:rFonts w:ascii="Book Antiqua" w:eastAsia="Bookman Old Style" w:hAnsi="Book Antiqua"/>
          <w:w w:val="105"/>
          <w:sz w:val="22"/>
          <w:szCs w:val="22"/>
          <w:lang w:val="en-US"/>
        </w:rPr>
        <w:t>from</w:t>
      </w:r>
      <w:r w:rsidRPr="00936EE0">
        <w:rPr>
          <w:rFonts w:ascii="Book Antiqua" w:eastAsia="Bookman Old Style" w:hAnsi="Book Antiqua"/>
          <w:spacing w:val="-26"/>
          <w:w w:val="105"/>
          <w:sz w:val="22"/>
          <w:szCs w:val="22"/>
          <w:lang w:val="en-US"/>
        </w:rPr>
        <w:t xml:space="preserve"> </w:t>
      </w:r>
      <w:proofErr w:type="gramStart"/>
      <w:r w:rsidRPr="00936EE0">
        <w:rPr>
          <w:rFonts w:ascii="Book Antiqua" w:eastAsia="Bookman Old Style" w:hAnsi="Book Antiqua"/>
          <w:w w:val="105"/>
          <w:sz w:val="22"/>
          <w:szCs w:val="22"/>
          <w:lang w:val="en-US"/>
        </w:rPr>
        <w:t>action</w:t>
      </w:r>
      <w:proofErr w:type="gramEnd"/>
      <w:r w:rsidRPr="00936EE0">
        <w:rPr>
          <w:rFonts w:ascii="Book Antiqua" w:eastAsia="Bookman Old Style" w:hAnsi="Book Antiqua"/>
          <w:spacing w:val="-26"/>
          <w:w w:val="105"/>
          <w:sz w:val="22"/>
          <w:szCs w:val="22"/>
          <w:lang w:val="en-US"/>
        </w:rPr>
        <w:t xml:space="preserve"> </w:t>
      </w:r>
      <w:r w:rsidRPr="00936EE0">
        <w:rPr>
          <w:rFonts w:ascii="Book Antiqua" w:eastAsia="Bookman Old Style" w:hAnsi="Book Antiqua"/>
          <w:w w:val="105"/>
          <w:sz w:val="22"/>
          <w:szCs w:val="22"/>
          <w:lang w:val="en-US"/>
        </w:rPr>
        <w:t>or</w:t>
      </w:r>
      <w:r w:rsidRPr="00936EE0">
        <w:rPr>
          <w:rFonts w:ascii="Book Antiqua" w:eastAsia="Bookman Old Style" w:hAnsi="Book Antiqua"/>
          <w:spacing w:val="-25"/>
          <w:w w:val="105"/>
          <w:sz w:val="22"/>
          <w:szCs w:val="22"/>
          <w:lang w:val="en-US"/>
        </w:rPr>
        <w:t xml:space="preserve"> </w:t>
      </w:r>
      <w:r w:rsidRPr="00936EE0">
        <w:rPr>
          <w:rFonts w:ascii="Book Antiqua" w:eastAsia="Bookman Old Style" w:hAnsi="Book Antiqua"/>
          <w:w w:val="105"/>
          <w:sz w:val="22"/>
          <w:szCs w:val="22"/>
          <w:lang w:val="en-US"/>
        </w:rPr>
        <w:t>tolerate</w:t>
      </w:r>
      <w:r w:rsidRPr="00936EE0">
        <w:rPr>
          <w:rFonts w:ascii="Book Antiqua" w:eastAsia="Bookman Old Style" w:hAnsi="Book Antiqua"/>
          <w:spacing w:val="-24"/>
          <w:w w:val="105"/>
          <w:sz w:val="22"/>
          <w:szCs w:val="22"/>
          <w:lang w:val="en-US"/>
        </w:rPr>
        <w:t xml:space="preserve"> </w:t>
      </w:r>
      <w:r w:rsidRPr="00936EE0">
        <w:rPr>
          <w:rFonts w:ascii="Book Antiqua" w:eastAsia="Bookman Old Style" w:hAnsi="Book Antiqua"/>
          <w:w w:val="105"/>
          <w:sz w:val="22"/>
          <w:szCs w:val="22"/>
          <w:lang w:val="en-US"/>
        </w:rPr>
        <w:t>action.</w:t>
      </w:r>
    </w:p>
    <w:p w14:paraId="0EEFCAAB" w14:textId="77777777" w:rsidR="00824AF6" w:rsidRPr="00936EE0" w:rsidRDefault="00824AF6" w:rsidP="00824AF6">
      <w:pPr>
        <w:widowControl w:val="0"/>
        <w:autoSpaceDE w:val="0"/>
        <w:autoSpaceDN w:val="0"/>
        <w:spacing w:before="6"/>
        <w:jc w:val="both"/>
        <w:rPr>
          <w:rFonts w:ascii="Book Antiqua" w:eastAsia="Bookman Old Style" w:hAnsi="Book Antiqua"/>
          <w:sz w:val="22"/>
          <w:szCs w:val="22"/>
          <w:lang w:val="en-US"/>
        </w:rPr>
      </w:pPr>
    </w:p>
    <w:p w14:paraId="203EC183" w14:textId="77777777" w:rsidR="00824AF6" w:rsidRPr="00936EE0" w:rsidRDefault="00824AF6" w:rsidP="00824AF6">
      <w:pPr>
        <w:widowControl w:val="0"/>
        <w:numPr>
          <w:ilvl w:val="1"/>
          <w:numId w:val="29"/>
        </w:numPr>
        <w:tabs>
          <w:tab w:val="left" w:pos="1243"/>
        </w:tabs>
        <w:autoSpaceDE w:val="0"/>
        <w:autoSpaceDN w:val="0"/>
        <w:spacing w:after="160" w:line="247" w:lineRule="auto"/>
        <w:ind w:right="150"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 xml:space="preserve">The Monitor will submit a written report to the Director, IIT Kanpur within 8 to 10 weeks from the date of reference or intimation to him by the </w:t>
      </w:r>
      <w:proofErr w:type="gramStart"/>
      <w:r w:rsidRPr="00936EE0">
        <w:rPr>
          <w:rFonts w:ascii="Book Antiqua" w:eastAsia="Bookman Old Style" w:hAnsi="Book Antiqua"/>
          <w:w w:val="105"/>
          <w:sz w:val="22"/>
          <w:szCs w:val="22"/>
          <w:lang w:val="en-US"/>
        </w:rPr>
        <w:t>Principal</w:t>
      </w:r>
      <w:proofErr w:type="gramEnd"/>
      <w:r w:rsidRPr="00936EE0">
        <w:rPr>
          <w:rFonts w:ascii="Book Antiqua" w:eastAsia="Bookman Old Style" w:hAnsi="Book Antiqua"/>
          <w:w w:val="105"/>
          <w:sz w:val="22"/>
          <w:szCs w:val="22"/>
          <w:lang w:val="en-US"/>
        </w:rPr>
        <w:t xml:space="preserve"> and, should the occasion arise, submit proposals for correcting problematic situations.</w:t>
      </w:r>
    </w:p>
    <w:p w14:paraId="22928BB1" w14:textId="77777777" w:rsidR="00824AF6" w:rsidRPr="00936EE0" w:rsidRDefault="00824AF6" w:rsidP="00824AF6">
      <w:pPr>
        <w:widowControl w:val="0"/>
        <w:numPr>
          <w:ilvl w:val="1"/>
          <w:numId w:val="29"/>
        </w:numPr>
        <w:tabs>
          <w:tab w:val="left" w:pos="1171"/>
        </w:tabs>
        <w:autoSpaceDE w:val="0"/>
        <w:autoSpaceDN w:val="0"/>
        <w:spacing w:before="161" w:after="160" w:line="247" w:lineRule="auto"/>
        <w:ind w:right="150"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lastRenderedPageBreak/>
        <w:t>If the Monitor has reported to the Director, IIT Kanpur,</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a</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substantiated</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suspicion</w:t>
      </w:r>
      <w:r w:rsidRPr="00936EE0">
        <w:rPr>
          <w:rFonts w:ascii="Book Antiqua" w:eastAsia="Bookman Old Style" w:hAnsi="Book Antiqua"/>
          <w:spacing w:val="-22"/>
          <w:w w:val="105"/>
          <w:sz w:val="22"/>
          <w:szCs w:val="22"/>
          <w:lang w:val="en-US"/>
        </w:rPr>
        <w:t xml:space="preserve"> </w:t>
      </w:r>
      <w:r w:rsidRPr="00936EE0">
        <w:rPr>
          <w:rFonts w:ascii="Book Antiqua" w:eastAsia="Bookman Old Style" w:hAnsi="Book Antiqua"/>
          <w:w w:val="105"/>
          <w:sz w:val="22"/>
          <w:szCs w:val="22"/>
          <w:lang w:val="en-US"/>
        </w:rPr>
        <w:t>of</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an</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offence under relevant IPC/PC Act, and the Director, IIT Kanpur has not, within the reasonable time taken visible action to proceed against such offence or reported it to the Chief Vigilance Officer, the Monitor may also transmit this information directly</w:t>
      </w:r>
      <w:r w:rsidRPr="00936EE0">
        <w:rPr>
          <w:rFonts w:ascii="Book Antiqua" w:eastAsia="Bookman Old Style" w:hAnsi="Book Antiqua"/>
          <w:spacing w:val="-31"/>
          <w:w w:val="105"/>
          <w:sz w:val="22"/>
          <w:szCs w:val="22"/>
          <w:lang w:val="en-US"/>
        </w:rPr>
        <w:t xml:space="preserve"> </w:t>
      </w:r>
      <w:r w:rsidRPr="00936EE0">
        <w:rPr>
          <w:rFonts w:ascii="Book Antiqua" w:eastAsia="Bookman Old Style" w:hAnsi="Book Antiqua"/>
          <w:w w:val="105"/>
          <w:sz w:val="22"/>
          <w:szCs w:val="22"/>
          <w:lang w:val="en-US"/>
        </w:rPr>
        <w:t>to</w:t>
      </w:r>
      <w:r w:rsidRPr="00936EE0">
        <w:rPr>
          <w:rFonts w:ascii="Book Antiqua" w:eastAsia="Bookman Old Style" w:hAnsi="Book Antiqua"/>
          <w:spacing w:val="-30"/>
          <w:w w:val="105"/>
          <w:sz w:val="22"/>
          <w:szCs w:val="22"/>
          <w:lang w:val="en-US"/>
        </w:rPr>
        <w:t xml:space="preserve"> </w:t>
      </w:r>
      <w:r w:rsidRPr="00936EE0">
        <w:rPr>
          <w:rFonts w:ascii="Book Antiqua" w:eastAsia="Bookman Old Style" w:hAnsi="Book Antiqua"/>
          <w:w w:val="105"/>
          <w:sz w:val="22"/>
          <w:szCs w:val="22"/>
          <w:lang w:val="en-US"/>
        </w:rPr>
        <w:t>the</w:t>
      </w:r>
      <w:r w:rsidRPr="00936EE0">
        <w:rPr>
          <w:rFonts w:ascii="Book Antiqua" w:eastAsia="Bookman Old Style" w:hAnsi="Book Antiqua"/>
          <w:spacing w:val="-29"/>
          <w:w w:val="105"/>
          <w:sz w:val="22"/>
          <w:szCs w:val="22"/>
          <w:lang w:val="en-US"/>
        </w:rPr>
        <w:t xml:space="preserve"> </w:t>
      </w:r>
      <w:r w:rsidRPr="00936EE0">
        <w:rPr>
          <w:rFonts w:ascii="Book Antiqua" w:eastAsia="Bookman Old Style" w:hAnsi="Book Antiqua"/>
          <w:w w:val="105"/>
          <w:sz w:val="22"/>
          <w:szCs w:val="22"/>
          <w:lang w:val="en-US"/>
        </w:rPr>
        <w:t>Central</w:t>
      </w:r>
      <w:r w:rsidRPr="00936EE0">
        <w:rPr>
          <w:rFonts w:ascii="Book Antiqua" w:eastAsia="Bookman Old Style" w:hAnsi="Book Antiqua"/>
          <w:spacing w:val="-31"/>
          <w:w w:val="105"/>
          <w:sz w:val="22"/>
          <w:szCs w:val="22"/>
          <w:lang w:val="en-US"/>
        </w:rPr>
        <w:t xml:space="preserve"> </w:t>
      </w:r>
      <w:r w:rsidRPr="00936EE0">
        <w:rPr>
          <w:rFonts w:ascii="Book Antiqua" w:eastAsia="Bookman Old Style" w:hAnsi="Book Antiqua"/>
          <w:w w:val="105"/>
          <w:sz w:val="22"/>
          <w:szCs w:val="22"/>
          <w:lang w:val="en-US"/>
        </w:rPr>
        <w:t>Vigilance</w:t>
      </w:r>
      <w:r w:rsidRPr="00936EE0">
        <w:rPr>
          <w:rFonts w:ascii="Book Antiqua" w:eastAsia="Bookman Old Style" w:hAnsi="Book Antiqua"/>
          <w:spacing w:val="-30"/>
          <w:w w:val="105"/>
          <w:sz w:val="22"/>
          <w:szCs w:val="22"/>
          <w:lang w:val="en-US"/>
        </w:rPr>
        <w:t xml:space="preserve"> </w:t>
      </w:r>
      <w:r w:rsidRPr="00936EE0">
        <w:rPr>
          <w:rFonts w:ascii="Book Antiqua" w:eastAsia="Bookman Old Style" w:hAnsi="Book Antiqua"/>
          <w:w w:val="105"/>
          <w:sz w:val="22"/>
          <w:szCs w:val="22"/>
          <w:lang w:val="en-US"/>
        </w:rPr>
        <w:t>Commissioner.</w:t>
      </w:r>
    </w:p>
    <w:p w14:paraId="6B05DB9E" w14:textId="77777777" w:rsidR="00824AF6" w:rsidRPr="00936EE0" w:rsidRDefault="00824AF6" w:rsidP="00824AF6">
      <w:pPr>
        <w:widowControl w:val="0"/>
        <w:numPr>
          <w:ilvl w:val="1"/>
          <w:numId w:val="29"/>
        </w:numPr>
        <w:tabs>
          <w:tab w:val="left" w:pos="1171"/>
        </w:tabs>
        <w:autoSpaceDE w:val="0"/>
        <w:autoSpaceDN w:val="0"/>
        <w:spacing w:before="161" w:after="160" w:line="247" w:lineRule="auto"/>
        <w:ind w:right="150" w:hanging="33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The</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word</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“Monitor” would</w:t>
      </w:r>
      <w:r w:rsidRPr="00936EE0">
        <w:rPr>
          <w:rFonts w:ascii="Book Antiqua" w:eastAsia="Bookman Old Style" w:hAnsi="Book Antiqua"/>
          <w:spacing w:val="-20"/>
          <w:w w:val="105"/>
          <w:sz w:val="22"/>
          <w:szCs w:val="22"/>
          <w:lang w:val="en-US"/>
        </w:rPr>
        <w:t xml:space="preserve"> </w:t>
      </w:r>
      <w:r w:rsidRPr="00936EE0">
        <w:rPr>
          <w:rFonts w:ascii="Book Antiqua" w:eastAsia="Bookman Old Style" w:hAnsi="Book Antiqua"/>
          <w:w w:val="105"/>
          <w:sz w:val="22"/>
          <w:szCs w:val="22"/>
          <w:lang w:val="en-US"/>
        </w:rPr>
        <w:t>include</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both</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singular</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and</w:t>
      </w:r>
      <w:r w:rsidRPr="00936EE0">
        <w:rPr>
          <w:rFonts w:ascii="Book Antiqua" w:eastAsia="Bookman Old Style" w:hAnsi="Book Antiqua"/>
          <w:spacing w:val="-21"/>
          <w:w w:val="105"/>
          <w:sz w:val="22"/>
          <w:szCs w:val="22"/>
          <w:lang w:val="en-US"/>
        </w:rPr>
        <w:t xml:space="preserve"> </w:t>
      </w:r>
      <w:r w:rsidRPr="00936EE0">
        <w:rPr>
          <w:rFonts w:ascii="Book Antiqua" w:eastAsia="Bookman Old Style" w:hAnsi="Book Antiqua"/>
          <w:w w:val="105"/>
          <w:sz w:val="22"/>
          <w:szCs w:val="22"/>
          <w:lang w:val="en-US"/>
        </w:rPr>
        <w:t>plural.</w:t>
      </w:r>
    </w:p>
    <w:p w14:paraId="5AC71FD4" w14:textId="77777777" w:rsidR="00824AF6" w:rsidRPr="00936EE0" w:rsidRDefault="00824AF6" w:rsidP="00824AF6">
      <w:pPr>
        <w:widowControl w:val="0"/>
        <w:autoSpaceDE w:val="0"/>
        <w:autoSpaceDN w:val="0"/>
        <w:spacing w:before="4"/>
        <w:rPr>
          <w:rFonts w:ascii="Book Antiqua" w:eastAsia="Bookman Old Style" w:hAnsi="Book Antiqua"/>
          <w:sz w:val="22"/>
          <w:szCs w:val="22"/>
          <w:lang w:val="en-US"/>
        </w:rPr>
      </w:pPr>
    </w:p>
    <w:p w14:paraId="241CE35B" w14:textId="77777777" w:rsidR="00824AF6" w:rsidRPr="00936EE0" w:rsidRDefault="00824AF6" w:rsidP="00824AF6">
      <w:pPr>
        <w:widowControl w:val="0"/>
        <w:autoSpaceDE w:val="0"/>
        <w:autoSpaceDN w:val="0"/>
        <w:spacing w:before="169"/>
        <w:ind w:left="154"/>
        <w:jc w:val="both"/>
        <w:rPr>
          <w:rFonts w:ascii="Book Antiqua" w:eastAsia="Bookman Old Style" w:hAnsi="Book Antiqua"/>
          <w:b/>
          <w:sz w:val="22"/>
          <w:szCs w:val="22"/>
          <w:u w:val="single"/>
          <w:lang w:val="en-US"/>
        </w:rPr>
      </w:pPr>
      <w:r w:rsidRPr="00936EE0">
        <w:rPr>
          <w:rFonts w:ascii="Book Antiqua" w:eastAsia="Bookman Old Style" w:hAnsi="Book Antiqua"/>
          <w:b/>
          <w:w w:val="105"/>
          <w:sz w:val="22"/>
          <w:szCs w:val="22"/>
          <w:u w:val="single"/>
          <w:lang w:val="en-US"/>
        </w:rPr>
        <w:t>Section 9: Pact Duration</w:t>
      </w:r>
    </w:p>
    <w:p w14:paraId="034ADDA6" w14:textId="77777777" w:rsidR="00824AF6" w:rsidRPr="00936EE0" w:rsidRDefault="00824AF6" w:rsidP="00824AF6">
      <w:pPr>
        <w:widowControl w:val="0"/>
        <w:autoSpaceDE w:val="0"/>
        <w:autoSpaceDN w:val="0"/>
        <w:jc w:val="both"/>
        <w:rPr>
          <w:rFonts w:ascii="Book Antiqua" w:eastAsia="Bookman Old Style" w:hAnsi="Book Antiqua"/>
          <w:b/>
          <w:sz w:val="22"/>
          <w:szCs w:val="22"/>
          <w:lang w:val="en-US"/>
        </w:rPr>
      </w:pPr>
    </w:p>
    <w:p w14:paraId="6A25D6A2" w14:textId="77777777" w:rsidR="00824AF6" w:rsidRPr="00936EE0" w:rsidRDefault="00824AF6" w:rsidP="00824AF6">
      <w:pPr>
        <w:widowControl w:val="0"/>
        <w:autoSpaceDE w:val="0"/>
        <w:autoSpaceDN w:val="0"/>
        <w:spacing w:before="1" w:line="247" w:lineRule="auto"/>
        <w:ind w:left="832" w:right="148"/>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w:t>
      </w:r>
    </w:p>
    <w:p w14:paraId="48A800EF" w14:textId="77777777" w:rsidR="00824AF6" w:rsidRPr="00936EE0" w:rsidRDefault="00824AF6" w:rsidP="00824AF6">
      <w:pPr>
        <w:widowControl w:val="0"/>
        <w:autoSpaceDE w:val="0"/>
        <w:autoSpaceDN w:val="0"/>
        <w:spacing w:before="5"/>
        <w:jc w:val="both"/>
        <w:rPr>
          <w:rFonts w:ascii="Book Antiqua" w:eastAsia="Bookman Old Style" w:hAnsi="Book Antiqua"/>
          <w:sz w:val="22"/>
          <w:szCs w:val="22"/>
          <w:lang w:val="en-US"/>
        </w:rPr>
      </w:pPr>
    </w:p>
    <w:p w14:paraId="7038B9DF" w14:textId="77777777" w:rsidR="00824AF6" w:rsidRPr="00936EE0" w:rsidRDefault="00824AF6" w:rsidP="00824AF6">
      <w:pPr>
        <w:widowControl w:val="0"/>
        <w:autoSpaceDE w:val="0"/>
        <w:autoSpaceDN w:val="0"/>
        <w:spacing w:line="247" w:lineRule="auto"/>
        <w:ind w:left="832" w:right="150"/>
        <w:jc w:val="both"/>
        <w:rPr>
          <w:rFonts w:ascii="Book Antiqua" w:eastAsia="Bookman Old Style" w:hAnsi="Book Antiqua"/>
          <w:sz w:val="22"/>
          <w:szCs w:val="22"/>
          <w:lang w:val="en-US"/>
        </w:rPr>
      </w:pPr>
      <w:r w:rsidRPr="00936EE0">
        <w:rPr>
          <w:rFonts w:ascii="Book Antiqua" w:eastAsia="Bookman Old Style" w:hAnsi="Book Antiqua"/>
          <w:w w:val="105"/>
          <w:sz w:val="22"/>
          <w:szCs w:val="22"/>
          <w:lang w:val="en-US"/>
        </w:rPr>
        <w:t>If any claim is made/lodged during this time, the same shall be binding and continue to be valid despite the lapse of this pact as specified above, unless it is discharged/determined by the Director, IIT Kanpur.</w:t>
      </w:r>
    </w:p>
    <w:p w14:paraId="4B3F932D" w14:textId="77777777" w:rsidR="00824AF6" w:rsidRPr="00936EE0" w:rsidRDefault="00824AF6" w:rsidP="00824AF6">
      <w:pPr>
        <w:widowControl w:val="0"/>
        <w:autoSpaceDE w:val="0"/>
        <w:autoSpaceDN w:val="0"/>
        <w:rPr>
          <w:rFonts w:ascii="Book Antiqua" w:eastAsia="Bookman Old Style" w:hAnsi="Book Antiqua"/>
          <w:sz w:val="22"/>
          <w:szCs w:val="22"/>
          <w:lang w:val="en-US"/>
        </w:rPr>
      </w:pPr>
    </w:p>
    <w:p w14:paraId="60FE063A" w14:textId="77777777" w:rsidR="00824AF6" w:rsidRPr="00936EE0" w:rsidRDefault="00824AF6" w:rsidP="00824AF6">
      <w:pPr>
        <w:widowControl w:val="0"/>
        <w:autoSpaceDE w:val="0"/>
        <w:autoSpaceDN w:val="0"/>
        <w:spacing w:before="6"/>
        <w:rPr>
          <w:rFonts w:ascii="Book Antiqua" w:eastAsia="Bookman Old Style" w:hAnsi="Book Antiqua"/>
          <w:sz w:val="22"/>
          <w:szCs w:val="22"/>
          <w:lang w:val="en-US"/>
        </w:rPr>
      </w:pPr>
    </w:p>
    <w:p w14:paraId="55533B48" w14:textId="5E46A297" w:rsidR="00824AF6" w:rsidRPr="00936EE0" w:rsidRDefault="00824AF6" w:rsidP="00824AF6">
      <w:pPr>
        <w:widowControl w:val="0"/>
        <w:autoSpaceDE w:val="0"/>
        <w:autoSpaceDN w:val="0"/>
        <w:spacing w:after="160" w:line="259" w:lineRule="auto"/>
        <w:jc w:val="both"/>
        <w:outlineLvl w:val="1"/>
        <w:rPr>
          <w:rFonts w:ascii="Book Antiqua" w:eastAsia="Arial" w:hAnsi="Book Antiqua"/>
          <w:b/>
          <w:bCs/>
          <w:spacing w:val="-2"/>
          <w:sz w:val="22"/>
          <w:szCs w:val="22"/>
          <w:u w:color="000000"/>
          <w:lang w:val="en-US"/>
        </w:rPr>
      </w:pPr>
      <w:r w:rsidRPr="00936EE0">
        <w:rPr>
          <w:rFonts w:ascii="Book Antiqua" w:eastAsia="Arial" w:hAnsi="Book Antiqua"/>
          <w:b/>
          <w:bCs/>
          <w:sz w:val="22"/>
          <w:szCs w:val="22"/>
          <w:u w:val="single" w:color="000000"/>
          <w:lang w:val="en-US"/>
        </w:rPr>
        <w:t>Section</w:t>
      </w:r>
      <w:r w:rsidRPr="00936EE0">
        <w:rPr>
          <w:rFonts w:ascii="Book Antiqua" w:eastAsia="Arial" w:hAnsi="Book Antiqua"/>
          <w:b/>
          <w:bCs/>
          <w:spacing w:val="-4"/>
          <w:sz w:val="22"/>
          <w:szCs w:val="22"/>
          <w:u w:val="single" w:color="000000"/>
          <w:lang w:val="en-US"/>
        </w:rPr>
        <w:t xml:space="preserve"> </w:t>
      </w:r>
      <w:r w:rsidRPr="00936EE0">
        <w:rPr>
          <w:rFonts w:ascii="Book Antiqua" w:eastAsia="Arial" w:hAnsi="Book Antiqua"/>
          <w:b/>
          <w:bCs/>
          <w:sz w:val="22"/>
          <w:szCs w:val="22"/>
          <w:u w:val="single" w:color="000000"/>
          <w:lang w:val="en-US"/>
        </w:rPr>
        <w:t>10</w:t>
      </w:r>
      <w:r w:rsidRPr="00936EE0">
        <w:rPr>
          <w:rFonts w:ascii="Book Antiqua" w:eastAsia="Arial" w:hAnsi="Book Antiqua"/>
          <w:b/>
          <w:bCs/>
          <w:spacing w:val="-8"/>
          <w:sz w:val="22"/>
          <w:szCs w:val="22"/>
          <w:u w:val="single" w:color="000000"/>
          <w:lang w:val="en-US"/>
        </w:rPr>
        <w:t xml:space="preserve"> </w:t>
      </w:r>
      <w:r w:rsidRPr="00936EE0">
        <w:rPr>
          <w:rFonts w:ascii="Book Antiqua" w:eastAsia="Arial" w:hAnsi="Book Antiqua"/>
          <w:b/>
          <w:bCs/>
          <w:sz w:val="22"/>
          <w:szCs w:val="22"/>
          <w:u w:val="single" w:color="000000"/>
          <w:lang w:val="en-US"/>
        </w:rPr>
        <w:t>-</w:t>
      </w:r>
      <w:r w:rsidRPr="00936EE0">
        <w:rPr>
          <w:rFonts w:ascii="Book Antiqua" w:eastAsia="Arial" w:hAnsi="Book Antiqua"/>
          <w:b/>
          <w:bCs/>
          <w:spacing w:val="-8"/>
          <w:sz w:val="22"/>
          <w:szCs w:val="22"/>
          <w:u w:val="single" w:color="000000"/>
          <w:lang w:val="en-US"/>
        </w:rPr>
        <w:t xml:space="preserve"> </w:t>
      </w:r>
      <w:r w:rsidRPr="00936EE0">
        <w:rPr>
          <w:rFonts w:ascii="Book Antiqua" w:eastAsia="Arial" w:hAnsi="Book Antiqua"/>
          <w:b/>
          <w:bCs/>
          <w:sz w:val="22"/>
          <w:szCs w:val="22"/>
          <w:u w:val="single" w:color="000000"/>
          <w:lang w:val="en-US"/>
        </w:rPr>
        <w:t>Other</w:t>
      </w:r>
      <w:r w:rsidRPr="00936EE0">
        <w:rPr>
          <w:rFonts w:ascii="Book Antiqua" w:eastAsia="Arial" w:hAnsi="Book Antiqua"/>
          <w:b/>
          <w:bCs/>
          <w:spacing w:val="-9"/>
          <w:sz w:val="22"/>
          <w:szCs w:val="22"/>
          <w:u w:val="single" w:color="000000"/>
          <w:lang w:val="en-US"/>
        </w:rPr>
        <w:t xml:space="preserve"> </w:t>
      </w:r>
      <w:r w:rsidRPr="00936EE0">
        <w:rPr>
          <w:rFonts w:ascii="Book Antiqua" w:eastAsia="Arial" w:hAnsi="Book Antiqua"/>
          <w:b/>
          <w:bCs/>
          <w:spacing w:val="-2"/>
          <w:sz w:val="22"/>
          <w:szCs w:val="22"/>
          <w:u w:val="single" w:color="000000"/>
          <w:lang w:val="en-US"/>
        </w:rPr>
        <w:t>provisions</w:t>
      </w:r>
      <w:r w:rsidRPr="00936EE0">
        <w:rPr>
          <w:rFonts w:ascii="Book Antiqua" w:eastAsia="Arial" w:hAnsi="Book Antiqua"/>
          <w:b/>
          <w:bCs/>
          <w:spacing w:val="-2"/>
          <w:sz w:val="22"/>
          <w:szCs w:val="22"/>
          <w:u w:color="000000"/>
          <w:lang w:val="en-US"/>
        </w:rPr>
        <w:t>:</w:t>
      </w:r>
    </w:p>
    <w:p w14:paraId="75162A98" w14:textId="77777777" w:rsidR="00824AF6" w:rsidRPr="00936EE0" w:rsidRDefault="00824AF6" w:rsidP="00824AF6">
      <w:pPr>
        <w:widowControl w:val="0"/>
        <w:numPr>
          <w:ilvl w:val="0"/>
          <w:numId w:val="35"/>
        </w:numPr>
        <w:tabs>
          <w:tab w:val="left" w:pos="901"/>
        </w:tabs>
        <w:autoSpaceDE w:val="0"/>
        <w:autoSpaceDN w:val="0"/>
        <w:spacing w:before="120" w:after="120" w:line="271" w:lineRule="auto"/>
        <w:ind w:left="941" w:right="639"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This agreement is subject to Indian Law, Place of performance and jurisdiction is the Office of the Director, IIT Kanpur.</w:t>
      </w:r>
      <w:r w:rsidRPr="00936EE0">
        <w:rPr>
          <w:rFonts w:ascii="Book Antiqua" w:eastAsia="Bookman Old Style" w:hAnsi="Book Antiqua"/>
          <w:spacing w:val="40"/>
          <w:sz w:val="22"/>
          <w:szCs w:val="22"/>
          <w:lang w:val="en-US"/>
        </w:rPr>
        <w:t xml:space="preserve"> </w:t>
      </w:r>
    </w:p>
    <w:p w14:paraId="6E6D0992" w14:textId="77777777" w:rsidR="00824AF6" w:rsidRPr="00936EE0" w:rsidRDefault="00824AF6" w:rsidP="00824AF6">
      <w:pPr>
        <w:widowControl w:val="0"/>
        <w:numPr>
          <w:ilvl w:val="0"/>
          <w:numId w:val="35"/>
        </w:numPr>
        <w:tabs>
          <w:tab w:val="left" w:pos="901"/>
        </w:tabs>
        <w:autoSpaceDE w:val="0"/>
        <w:autoSpaceDN w:val="0"/>
        <w:spacing w:before="120" w:after="120" w:line="271" w:lineRule="auto"/>
        <w:ind w:left="941" w:right="639"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Changes and supplements as well as termination notices need to be made in writing. Side agreements have not been made.</w:t>
      </w:r>
    </w:p>
    <w:p w14:paraId="681505B8" w14:textId="77777777" w:rsidR="00824AF6" w:rsidRPr="00936EE0" w:rsidRDefault="00824AF6" w:rsidP="00824AF6">
      <w:pPr>
        <w:widowControl w:val="0"/>
        <w:numPr>
          <w:ilvl w:val="0"/>
          <w:numId w:val="35"/>
        </w:numPr>
        <w:tabs>
          <w:tab w:val="left" w:pos="901"/>
        </w:tabs>
        <w:autoSpaceDE w:val="0"/>
        <w:autoSpaceDN w:val="0"/>
        <w:spacing w:before="120" w:after="120" w:line="266" w:lineRule="auto"/>
        <w:ind w:left="941" w:right="640"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If</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the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Contractor</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is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a</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partnership</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or</w:t>
      </w:r>
      <w:r w:rsidRPr="00936EE0">
        <w:rPr>
          <w:rFonts w:ascii="Book Antiqua" w:eastAsia="Bookman Old Style" w:hAnsi="Book Antiqua"/>
          <w:spacing w:val="-7"/>
          <w:sz w:val="22"/>
          <w:szCs w:val="22"/>
          <w:lang w:val="en-US"/>
        </w:rPr>
        <w:t xml:space="preserve"> </w:t>
      </w:r>
      <w:r w:rsidRPr="00936EE0">
        <w:rPr>
          <w:rFonts w:ascii="Book Antiqua" w:eastAsia="Bookman Old Style" w:hAnsi="Book Antiqua"/>
          <w:sz w:val="22"/>
          <w:szCs w:val="22"/>
          <w:lang w:val="en-US"/>
        </w:rPr>
        <w:t>a</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consortium,</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this</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agreement</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must</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be</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signed</w:t>
      </w:r>
      <w:r w:rsidRPr="00936EE0">
        <w:rPr>
          <w:rFonts w:ascii="Book Antiqua" w:eastAsia="Bookman Old Style" w:hAnsi="Book Antiqua"/>
          <w:spacing w:val="-11"/>
          <w:sz w:val="22"/>
          <w:szCs w:val="22"/>
          <w:lang w:val="en-US"/>
        </w:rPr>
        <w:t xml:space="preserve"> </w:t>
      </w:r>
      <w:r w:rsidRPr="00936EE0">
        <w:rPr>
          <w:rFonts w:ascii="Book Antiqua" w:eastAsia="Bookman Old Style" w:hAnsi="Book Antiqua"/>
          <w:sz w:val="22"/>
          <w:szCs w:val="22"/>
          <w:lang w:val="en-US"/>
        </w:rPr>
        <w:t>by</w:t>
      </w:r>
      <w:r w:rsidRPr="00936EE0">
        <w:rPr>
          <w:rFonts w:ascii="Book Antiqua" w:eastAsia="Bookman Old Style" w:hAnsi="Book Antiqua"/>
          <w:spacing w:val="-10"/>
          <w:sz w:val="22"/>
          <w:szCs w:val="22"/>
          <w:lang w:val="en-US"/>
        </w:rPr>
        <w:t xml:space="preserve"> </w:t>
      </w:r>
      <w:r w:rsidRPr="00936EE0">
        <w:rPr>
          <w:rFonts w:ascii="Book Antiqua" w:eastAsia="Bookman Old Style" w:hAnsi="Book Antiqua"/>
          <w:sz w:val="22"/>
          <w:szCs w:val="22"/>
          <w:lang w:val="en-US"/>
        </w:rPr>
        <w:t>all</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partners or consortium members.</w:t>
      </w:r>
    </w:p>
    <w:p w14:paraId="09896267" w14:textId="77777777" w:rsidR="00824AF6" w:rsidRPr="00936EE0" w:rsidRDefault="00824AF6" w:rsidP="00824AF6">
      <w:pPr>
        <w:widowControl w:val="0"/>
        <w:numPr>
          <w:ilvl w:val="0"/>
          <w:numId w:val="35"/>
        </w:numPr>
        <w:tabs>
          <w:tab w:val="left" w:pos="901"/>
        </w:tabs>
        <w:autoSpaceDE w:val="0"/>
        <w:autoSpaceDN w:val="0"/>
        <w:spacing w:before="120" w:after="120" w:line="247" w:lineRule="auto"/>
        <w:ind w:left="941" w:right="149"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Should one or several provisions</w:t>
      </w:r>
      <w:r w:rsidRPr="00936EE0">
        <w:rPr>
          <w:rFonts w:ascii="Book Antiqua" w:eastAsia="Bookman Old Style" w:hAnsi="Book Antiqua"/>
          <w:spacing w:val="-1"/>
          <w:sz w:val="22"/>
          <w:szCs w:val="22"/>
          <w:lang w:val="en-US"/>
        </w:rPr>
        <w:t xml:space="preserve"> </w:t>
      </w:r>
      <w:r w:rsidRPr="00936EE0">
        <w:rPr>
          <w:rFonts w:ascii="Book Antiqua" w:eastAsia="Bookman Old Style" w:hAnsi="Book Antiqua"/>
          <w:sz w:val="22"/>
          <w:szCs w:val="22"/>
          <w:lang w:val="en-US"/>
        </w:rPr>
        <w:t>of this</w:t>
      </w:r>
      <w:r w:rsidRPr="00936EE0">
        <w:rPr>
          <w:rFonts w:ascii="Book Antiqua" w:eastAsia="Bookman Old Style" w:hAnsi="Book Antiqua"/>
          <w:spacing w:val="-1"/>
          <w:sz w:val="22"/>
          <w:szCs w:val="22"/>
          <w:lang w:val="en-US"/>
        </w:rPr>
        <w:t xml:space="preserve"> Pact</w:t>
      </w:r>
      <w:r w:rsidRPr="00936EE0">
        <w:rPr>
          <w:rFonts w:ascii="Book Antiqua" w:eastAsia="Bookman Old Style" w:hAnsi="Book Antiqua"/>
          <w:sz w:val="22"/>
          <w:szCs w:val="22"/>
          <w:lang w:val="en-US"/>
        </w:rPr>
        <w:t xml:space="preserve"> turn</w:t>
      </w:r>
      <w:r w:rsidRPr="00936EE0">
        <w:rPr>
          <w:rFonts w:ascii="Book Antiqua" w:eastAsia="Bookman Old Style" w:hAnsi="Book Antiqua"/>
          <w:spacing w:val="-2"/>
          <w:sz w:val="22"/>
          <w:szCs w:val="22"/>
          <w:lang w:val="en-US"/>
        </w:rPr>
        <w:t xml:space="preserve"> </w:t>
      </w:r>
      <w:r w:rsidRPr="00936EE0">
        <w:rPr>
          <w:rFonts w:ascii="Book Antiqua" w:eastAsia="Bookman Old Style" w:hAnsi="Book Antiqua"/>
          <w:sz w:val="22"/>
          <w:szCs w:val="22"/>
          <w:lang w:val="en-US"/>
        </w:rPr>
        <w:t>out to be</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invalid, the remainder of this Pact remains valid.</w:t>
      </w:r>
      <w:r w:rsidRPr="00936EE0">
        <w:rPr>
          <w:rFonts w:ascii="Book Antiqua" w:eastAsia="Bookman Old Style" w:hAnsi="Book Antiqua"/>
          <w:spacing w:val="40"/>
          <w:sz w:val="22"/>
          <w:szCs w:val="22"/>
          <w:lang w:val="en-US"/>
        </w:rPr>
        <w:t xml:space="preserve"> </w:t>
      </w:r>
      <w:r w:rsidRPr="00936EE0">
        <w:rPr>
          <w:rFonts w:ascii="Book Antiqua" w:eastAsia="Bookman Old Style" w:hAnsi="Book Antiqua"/>
          <w:sz w:val="22"/>
          <w:szCs w:val="22"/>
          <w:lang w:val="en-US"/>
        </w:rPr>
        <w:t>In this case, the parties will strive to come to an agreement to their original intentions.</w:t>
      </w:r>
    </w:p>
    <w:p w14:paraId="7690B4E0" w14:textId="77777777" w:rsidR="00824AF6" w:rsidRPr="00936EE0" w:rsidRDefault="00824AF6" w:rsidP="00824AF6">
      <w:pPr>
        <w:widowControl w:val="0"/>
        <w:numPr>
          <w:ilvl w:val="0"/>
          <w:numId w:val="35"/>
        </w:numPr>
        <w:tabs>
          <w:tab w:val="left" w:pos="901"/>
        </w:tabs>
        <w:autoSpaceDE w:val="0"/>
        <w:autoSpaceDN w:val="0"/>
        <w:spacing w:before="120" w:after="120" w:line="247" w:lineRule="auto"/>
        <w:ind w:left="941" w:right="149"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Issues like Warranty/Guarantee etc. shall be outside the purview of the IEMs.</w:t>
      </w:r>
    </w:p>
    <w:p w14:paraId="2877DCB4" w14:textId="77777777" w:rsidR="00824AF6" w:rsidRPr="00936EE0" w:rsidRDefault="00824AF6" w:rsidP="00824AF6">
      <w:pPr>
        <w:widowControl w:val="0"/>
        <w:numPr>
          <w:ilvl w:val="0"/>
          <w:numId w:val="35"/>
        </w:numPr>
        <w:tabs>
          <w:tab w:val="left" w:pos="833"/>
        </w:tabs>
        <w:autoSpaceDE w:val="0"/>
        <w:autoSpaceDN w:val="0"/>
        <w:spacing w:before="120" w:after="120" w:line="247" w:lineRule="auto"/>
        <w:ind w:left="941" w:right="149"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  In the event of any contradiction between the Integrity Pact and its Annexure, the clause in the Integrity Pact will prevail.  </w:t>
      </w:r>
    </w:p>
    <w:p w14:paraId="195AAB74" w14:textId="77777777" w:rsidR="00824AF6" w:rsidRPr="00936EE0" w:rsidRDefault="00824AF6" w:rsidP="00824AF6">
      <w:pPr>
        <w:widowControl w:val="0"/>
        <w:numPr>
          <w:ilvl w:val="0"/>
          <w:numId w:val="35"/>
        </w:numPr>
        <w:tabs>
          <w:tab w:val="left" w:pos="901"/>
        </w:tabs>
        <w:autoSpaceDE w:val="0"/>
        <w:autoSpaceDN w:val="0"/>
        <w:spacing w:before="120" w:after="120" w:line="266" w:lineRule="auto"/>
        <w:ind w:left="941" w:right="638" w:hanging="357"/>
        <w:jc w:val="both"/>
        <w:rPr>
          <w:rFonts w:ascii="Book Antiqua" w:eastAsia="Bookman Old Style" w:hAnsi="Book Antiqua"/>
          <w:sz w:val="22"/>
          <w:szCs w:val="22"/>
          <w:lang w:val="en-US"/>
        </w:rPr>
      </w:pPr>
      <w:r w:rsidRPr="00936EE0">
        <w:rPr>
          <w:rFonts w:ascii="Book Antiqua" w:eastAsia="Bookman Old Style" w:hAnsi="Book Antiqua"/>
          <w:sz w:val="22"/>
          <w:szCs w:val="22"/>
          <w:lang w:val="en-US"/>
        </w:rPr>
        <w:t>The actions stipulated in this Integrity Pact are without prejudice to any other legal action(s) that may follow in accordance with the provisions of the extent law in force relating to any civil or criminal proceedings.</w:t>
      </w:r>
    </w:p>
    <w:p w14:paraId="46702E3F" w14:textId="77777777" w:rsidR="00824AF6" w:rsidRPr="00936EE0" w:rsidRDefault="00824AF6" w:rsidP="00824AF6">
      <w:pPr>
        <w:widowControl w:val="0"/>
        <w:tabs>
          <w:tab w:val="left" w:pos="901"/>
        </w:tabs>
        <w:autoSpaceDE w:val="0"/>
        <w:autoSpaceDN w:val="0"/>
        <w:spacing w:line="266" w:lineRule="auto"/>
        <w:ind w:left="900" w:right="638"/>
        <w:jc w:val="both"/>
        <w:rPr>
          <w:rFonts w:ascii="Book Antiqua" w:eastAsia="Bookman Old Style" w:hAnsi="Book Antiqua"/>
          <w:sz w:val="22"/>
          <w:szCs w:val="22"/>
          <w:lang w:val="en-US"/>
        </w:rPr>
      </w:pPr>
    </w:p>
    <w:p w14:paraId="58AB0E10" w14:textId="77777777" w:rsidR="00824AF6" w:rsidRPr="00936EE0" w:rsidRDefault="00824AF6" w:rsidP="00824AF6">
      <w:pPr>
        <w:tabs>
          <w:tab w:val="left" w:pos="901"/>
        </w:tabs>
        <w:spacing w:after="160" w:line="266" w:lineRule="auto"/>
        <w:ind w:left="224" w:right="638"/>
        <w:jc w:val="both"/>
        <w:rPr>
          <w:rFonts w:ascii="Book Antiqua" w:eastAsiaTheme="minorHAnsi" w:hAnsi="Book Antiqua"/>
          <w:kern w:val="2"/>
          <w:sz w:val="22"/>
          <w:szCs w:val="22"/>
          <w:lang w:val="en-US" w:bidi="hi-IN"/>
          <w14:ligatures w14:val="standardContextual"/>
        </w:rPr>
      </w:pPr>
      <w:r w:rsidRPr="00936EE0">
        <w:rPr>
          <w:rFonts w:ascii="Book Antiqua" w:eastAsiaTheme="minorHAnsi" w:hAnsi="Book Antiqua"/>
          <w:kern w:val="2"/>
          <w:sz w:val="22"/>
          <w:szCs w:val="22"/>
          <w:lang w:val="en-US" w:bidi="hi-IN"/>
          <w14:ligatures w14:val="standardContextual"/>
        </w:rPr>
        <w:t>IN WITNESS WHEREOF, the parties hereunto set their hands and seals and executed this INTEGRITY PACT as of the day/month/year first above written:</w:t>
      </w:r>
    </w:p>
    <w:p w14:paraId="35475A39" w14:textId="77777777" w:rsidR="00824AF6" w:rsidRPr="00936EE0" w:rsidRDefault="00824AF6" w:rsidP="00824AF6">
      <w:pPr>
        <w:widowControl w:val="0"/>
        <w:autoSpaceDE w:val="0"/>
        <w:autoSpaceDN w:val="0"/>
        <w:spacing w:line="207" w:lineRule="exact"/>
        <w:ind w:left="224"/>
        <w:rPr>
          <w:rFonts w:ascii="Book Antiqua" w:eastAsia="Bookman Old Style" w:hAnsi="Book Antiqua"/>
          <w:sz w:val="22"/>
          <w:szCs w:val="22"/>
          <w:lang w:val="en-US"/>
        </w:rPr>
      </w:pPr>
    </w:p>
    <w:p w14:paraId="0D5D1174" w14:textId="77777777" w:rsidR="00824AF6" w:rsidRPr="00936EE0" w:rsidRDefault="00824AF6" w:rsidP="00824AF6">
      <w:pPr>
        <w:widowControl w:val="0"/>
        <w:autoSpaceDE w:val="0"/>
        <w:autoSpaceDN w:val="0"/>
        <w:spacing w:line="207" w:lineRule="exact"/>
        <w:ind w:left="224"/>
        <w:rPr>
          <w:rFonts w:ascii="Book Antiqua" w:eastAsia="Bookman Old Style" w:hAnsi="Book Antiqua"/>
          <w:sz w:val="22"/>
          <w:szCs w:val="22"/>
          <w:lang w:val="en-US"/>
        </w:rPr>
      </w:pPr>
      <w:r w:rsidRPr="00936EE0">
        <w:rPr>
          <w:rFonts w:ascii="Book Antiqua" w:eastAsia="Bookman Old Style" w:hAnsi="Book Antiqua"/>
          <w:sz w:val="22"/>
          <w:szCs w:val="22"/>
          <w:lang w:val="en-US"/>
        </w:rPr>
        <w:t>For</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z w:val="22"/>
          <w:szCs w:val="22"/>
          <w:lang w:val="en-US"/>
        </w:rPr>
        <w:t>&amp;</w:t>
      </w:r>
      <w:r w:rsidRPr="00936EE0">
        <w:rPr>
          <w:rFonts w:ascii="Book Antiqua" w:eastAsia="Bookman Old Style" w:hAnsi="Book Antiqua"/>
          <w:spacing w:val="-9"/>
          <w:sz w:val="22"/>
          <w:szCs w:val="22"/>
          <w:lang w:val="en-US"/>
        </w:rPr>
        <w:t xml:space="preserve"> </w:t>
      </w:r>
      <w:r w:rsidRPr="00936EE0">
        <w:rPr>
          <w:rFonts w:ascii="Book Antiqua" w:eastAsia="Bookman Old Style" w:hAnsi="Book Antiqua"/>
          <w:sz w:val="22"/>
          <w:szCs w:val="22"/>
          <w:lang w:val="en-US"/>
        </w:rPr>
        <w:t>on</w:t>
      </w:r>
      <w:r w:rsidRPr="00936EE0">
        <w:rPr>
          <w:rFonts w:ascii="Book Antiqua" w:eastAsia="Bookman Old Style" w:hAnsi="Book Antiqua"/>
          <w:spacing w:val="-6"/>
          <w:sz w:val="22"/>
          <w:szCs w:val="22"/>
          <w:lang w:val="en-US"/>
        </w:rPr>
        <w:t xml:space="preserve"> </w:t>
      </w:r>
      <w:r w:rsidRPr="00936EE0">
        <w:rPr>
          <w:rFonts w:ascii="Book Antiqua" w:eastAsia="Bookman Old Style" w:hAnsi="Book Antiqua"/>
          <w:sz w:val="22"/>
          <w:szCs w:val="22"/>
          <w:lang w:val="en-US"/>
        </w:rPr>
        <w:t>behalf</w:t>
      </w:r>
      <w:r w:rsidRPr="00936EE0">
        <w:rPr>
          <w:rFonts w:ascii="Book Antiqua" w:eastAsia="Bookman Old Style" w:hAnsi="Book Antiqua"/>
          <w:spacing w:val="-3"/>
          <w:sz w:val="22"/>
          <w:szCs w:val="22"/>
          <w:lang w:val="en-US"/>
        </w:rPr>
        <w:t xml:space="preserve"> </w:t>
      </w:r>
      <w:r w:rsidRPr="00936EE0">
        <w:rPr>
          <w:rFonts w:ascii="Book Antiqua" w:eastAsia="Bookman Old Style" w:hAnsi="Book Antiqua"/>
          <w:spacing w:val="-5"/>
          <w:sz w:val="22"/>
          <w:szCs w:val="22"/>
          <w:lang w:val="en-US"/>
        </w:rPr>
        <w:t>of</w:t>
      </w:r>
      <w:r w:rsidRPr="00936EE0">
        <w:rPr>
          <w:rFonts w:ascii="Book Antiqua" w:eastAsia="Bookman Old Style" w:hAnsi="Book Antiqua"/>
          <w:spacing w:val="-5"/>
          <w:sz w:val="22"/>
          <w:szCs w:val="22"/>
          <w:lang w:val="en-US"/>
        </w:rPr>
        <w:tab/>
      </w:r>
      <w:r w:rsidRPr="00936EE0">
        <w:rPr>
          <w:rFonts w:ascii="Book Antiqua" w:eastAsia="Bookman Old Style" w:hAnsi="Book Antiqua"/>
          <w:spacing w:val="-5"/>
          <w:sz w:val="22"/>
          <w:szCs w:val="22"/>
          <w:lang w:val="en-US"/>
        </w:rPr>
        <w:tab/>
      </w:r>
      <w:r w:rsidRPr="00936EE0">
        <w:rPr>
          <w:rFonts w:ascii="Book Antiqua" w:eastAsia="Bookman Old Style" w:hAnsi="Book Antiqua"/>
          <w:spacing w:val="-5"/>
          <w:sz w:val="22"/>
          <w:szCs w:val="22"/>
          <w:lang w:val="en-US"/>
        </w:rPr>
        <w:tab/>
      </w:r>
      <w:r w:rsidRPr="00936EE0">
        <w:rPr>
          <w:rFonts w:ascii="Book Antiqua" w:eastAsia="Bookman Old Style" w:hAnsi="Book Antiqua"/>
          <w:spacing w:val="-5"/>
          <w:sz w:val="22"/>
          <w:szCs w:val="22"/>
          <w:lang w:val="en-US"/>
        </w:rPr>
        <w:tab/>
      </w:r>
      <w:r w:rsidRPr="00936EE0">
        <w:rPr>
          <w:rFonts w:ascii="Book Antiqua" w:eastAsia="Bookman Old Style" w:hAnsi="Book Antiqua"/>
          <w:spacing w:val="-5"/>
          <w:sz w:val="22"/>
          <w:szCs w:val="22"/>
          <w:lang w:val="en-US"/>
        </w:rPr>
        <w:tab/>
      </w:r>
    </w:p>
    <w:p w14:paraId="46735353"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b/>
          <w:bCs/>
          <w:sz w:val="22"/>
          <w:szCs w:val="22"/>
          <w:lang w:val="en-US"/>
        </w:rPr>
      </w:pPr>
      <w:r w:rsidRPr="00936EE0">
        <w:rPr>
          <w:rFonts w:ascii="Book Antiqua" w:eastAsia="Bookman Old Style" w:hAnsi="Book Antiqua"/>
          <w:b/>
          <w:bCs/>
          <w:sz w:val="22"/>
          <w:szCs w:val="22"/>
          <w:lang w:val="en-US"/>
        </w:rPr>
        <w:t xml:space="preserve">Indian Institute of Technology Kanpur (First Party)                                               </w:t>
      </w:r>
    </w:p>
    <w:p w14:paraId="51507C3B"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b/>
          <w:bCs/>
          <w:sz w:val="22"/>
          <w:szCs w:val="22"/>
          <w:lang w:val="en-US"/>
        </w:rPr>
      </w:pPr>
      <w:r w:rsidRPr="00936EE0">
        <w:rPr>
          <w:rFonts w:ascii="Book Antiqua" w:eastAsia="Bookman Old Style" w:hAnsi="Book Antiqua"/>
          <w:sz w:val="22"/>
          <w:szCs w:val="22"/>
          <w:lang w:val="en-US"/>
        </w:rPr>
        <w:t>SIGNED, SEALED AND DELIVERED BY</w:t>
      </w:r>
      <w:r w:rsidRPr="00936EE0">
        <w:rPr>
          <w:rFonts w:ascii="Book Antiqua" w:eastAsia="Bookman Old Style" w:hAnsi="Book Antiqua"/>
          <w:b/>
          <w:bCs/>
          <w:sz w:val="22"/>
          <w:szCs w:val="22"/>
          <w:lang w:val="en-US"/>
        </w:rPr>
        <w:tab/>
      </w:r>
    </w:p>
    <w:p w14:paraId="17BABE8D"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sz w:val="22"/>
          <w:szCs w:val="22"/>
          <w:lang w:val="en-US"/>
        </w:rPr>
      </w:pPr>
    </w:p>
    <w:p w14:paraId="722CD5E6"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sz w:val="22"/>
          <w:szCs w:val="22"/>
          <w:lang w:val="en-US"/>
        </w:rPr>
      </w:pPr>
    </w:p>
    <w:p w14:paraId="3D16DEFA"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sz w:val="22"/>
          <w:szCs w:val="22"/>
          <w:lang w:val="en-US"/>
        </w:rPr>
      </w:pPr>
      <w:proofErr w:type="gramStart"/>
      <w:r w:rsidRPr="00936EE0">
        <w:rPr>
          <w:rFonts w:ascii="Book Antiqua" w:eastAsia="Bookman Old Style" w:hAnsi="Book Antiqua"/>
          <w:sz w:val="22"/>
          <w:szCs w:val="22"/>
          <w:lang w:val="en-US"/>
        </w:rPr>
        <w:t>Name:…</w:t>
      </w:r>
      <w:proofErr w:type="gramEnd"/>
      <w:r w:rsidRPr="00936EE0">
        <w:rPr>
          <w:rFonts w:ascii="Book Antiqua" w:eastAsia="Bookman Old Style" w:hAnsi="Book Antiqua"/>
          <w:sz w:val="22"/>
          <w:szCs w:val="22"/>
          <w:lang w:val="en-US"/>
        </w:rPr>
        <w:t>………………..</w:t>
      </w:r>
    </w:p>
    <w:p w14:paraId="3174F191"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sz w:val="22"/>
          <w:szCs w:val="22"/>
          <w:lang w:val="en-US"/>
        </w:rPr>
      </w:pPr>
      <w:proofErr w:type="gramStart"/>
      <w:r w:rsidRPr="00936EE0">
        <w:rPr>
          <w:rFonts w:ascii="Book Antiqua" w:eastAsia="Bookman Old Style" w:hAnsi="Book Antiqua"/>
          <w:sz w:val="22"/>
          <w:szCs w:val="22"/>
          <w:lang w:val="en-US"/>
        </w:rPr>
        <w:t>Designation:…</w:t>
      </w:r>
      <w:proofErr w:type="gramEnd"/>
      <w:r w:rsidRPr="00936EE0">
        <w:rPr>
          <w:rFonts w:ascii="Book Antiqua" w:eastAsia="Bookman Old Style" w:hAnsi="Book Antiqua"/>
          <w:sz w:val="22"/>
          <w:szCs w:val="22"/>
          <w:lang w:val="en-US"/>
        </w:rPr>
        <w:t>…………</w:t>
      </w:r>
    </w:p>
    <w:p w14:paraId="6E640BDC"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sz w:val="22"/>
          <w:szCs w:val="22"/>
          <w:lang w:val="en-US"/>
        </w:rPr>
      </w:pPr>
      <w:proofErr w:type="gramStart"/>
      <w:r w:rsidRPr="00936EE0">
        <w:rPr>
          <w:rFonts w:ascii="Book Antiqua" w:eastAsia="Bookman Old Style" w:hAnsi="Book Antiqua"/>
          <w:sz w:val="22"/>
          <w:szCs w:val="22"/>
          <w:lang w:val="en-US"/>
        </w:rPr>
        <w:t>Address:…</w:t>
      </w:r>
      <w:proofErr w:type="gramEnd"/>
      <w:r w:rsidRPr="00936EE0">
        <w:rPr>
          <w:rFonts w:ascii="Book Antiqua" w:eastAsia="Bookman Old Style" w:hAnsi="Book Antiqua"/>
          <w:sz w:val="22"/>
          <w:szCs w:val="22"/>
          <w:lang w:val="en-US"/>
        </w:rPr>
        <w:t>……………..</w:t>
      </w:r>
    </w:p>
    <w:p w14:paraId="0F27DC01" w14:textId="77777777" w:rsidR="00824AF6" w:rsidRPr="00936EE0" w:rsidRDefault="00824AF6" w:rsidP="00824AF6">
      <w:pPr>
        <w:widowControl w:val="0"/>
        <w:tabs>
          <w:tab w:val="left" w:pos="6012"/>
          <w:tab w:val="left" w:pos="6991"/>
        </w:tabs>
        <w:autoSpaceDE w:val="0"/>
        <w:autoSpaceDN w:val="0"/>
        <w:spacing w:line="235" w:lineRule="auto"/>
        <w:ind w:left="224" w:right="465"/>
        <w:rPr>
          <w:rFonts w:ascii="Book Antiqua" w:eastAsia="Bookman Old Style" w:hAnsi="Book Antiqua"/>
          <w:sz w:val="22"/>
          <w:szCs w:val="22"/>
          <w:lang w:val="en-US"/>
        </w:rPr>
      </w:pPr>
      <w:r w:rsidRPr="00936EE0">
        <w:rPr>
          <w:rFonts w:ascii="Book Antiqua" w:eastAsia="Bookman Old Style" w:hAnsi="Book Antiqua"/>
          <w:sz w:val="22"/>
          <w:szCs w:val="22"/>
          <w:lang w:val="en-US"/>
        </w:rPr>
        <w:t>Authorized Signatory</w:t>
      </w:r>
    </w:p>
    <w:p w14:paraId="072FC731"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r w:rsidRPr="00936EE0">
        <w:rPr>
          <w:rFonts w:ascii="Book Antiqua" w:eastAsia="Bookman Old Style" w:hAnsi="Book Antiqua"/>
          <w:sz w:val="22"/>
          <w:szCs w:val="22"/>
          <w:lang w:val="en-US"/>
        </w:rPr>
        <w:t>For and on behalf of</w:t>
      </w:r>
    </w:p>
    <w:p w14:paraId="4EF95873"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b/>
          <w:bCs/>
          <w:sz w:val="22"/>
          <w:szCs w:val="22"/>
          <w:lang w:val="en-US"/>
        </w:rPr>
      </w:pPr>
      <w:r w:rsidRPr="00936EE0">
        <w:rPr>
          <w:rFonts w:ascii="Book Antiqua" w:eastAsia="Bookman Old Style" w:hAnsi="Book Antiqua"/>
          <w:b/>
          <w:bCs/>
          <w:sz w:val="22"/>
          <w:szCs w:val="22"/>
          <w:lang w:val="en-US"/>
        </w:rPr>
        <w:t>M/s. …………………</w:t>
      </w:r>
      <w:proofErr w:type="gramStart"/>
      <w:r w:rsidRPr="00936EE0">
        <w:rPr>
          <w:rFonts w:ascii="Book Antiqua" w:eastAsia="Bookman Old Style" w:hAnsi="Book Antiqua"/>
          <w:b/>
          <w:bCs/>
          <w:sz w:val="22"/>
          <w:szCs w:val="22"/>
          <w:lang w:val="en-US"/>
        </w:rPr>
        <w:t>…(</w:t>
      </w:r>
      <w:proofErr w:type="gramEnd"/>
      <w:r w:rsidRPr="00936EE0">
        <w:rPr>
          <w:rFonts w:ascii="Book Antiqua" w:eastAsia="Bookman Old Style" w:hAnsi="Book Antiqua"/>
          <w:b/>
          <w:bCs/>
          <w:sz w:val="22"/>
          <w:szCs w:val="22"/>
          <w:lang w:val="en-US"/>
        </w:rPr>
        <w:t>Second Party)</w:t>
      </w:r>
    </w:p>
    <w:p w14:paraId="4EC30FB7"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b/>
          <w:bCs/>
          <w:sz w:val="22"/>
          <w:szCs w:val="22"/>
          <w:lang w:val="en-US"/>
        </w:rPr>
      </w:pPr>
      <w:r w:rsidRPr="00936EE0">
        <w:rPr>
          <w:rFonts w:ascii="Book Antiqua" w:eastAsia="Bookman Old Style" w:hAnsi="Book Antiqua"/>
          <w:sz w:val="22"/>
          <w:szCs w:val="22"/>
          <w:lang w:val="en-US"/>
        </w:rPr>
        <w:t>SIGNED, SEALED AND DELIVERED BY</w:t>
      </w:r>
    </w:p>
    <w:p w14:paraId="2C3EB473"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p>
    <w:p w14:paraId="7C9D78DD"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p>
    <w:p w14:paraId="4032B55D"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proofErr w:type="gramStart"/>
      <w:r w:rsidRPr="00936EE0">
        <w:rPr>
          <w:rFonts w:ascii="Book Antiqua" w:eastAsia="Bookman Old Style" w:hAnsi="Book Antiqua"/>
          <w:sz w:val="22"/>
          <w:szCs w:val="22"/>
          <w:lang w:val="en-US"/>
        </w:rPr>
        <w:t>Name:…</w:t>
      </w:r>
      <w:proofErr w:type="gramEnd"/>
      <w:r w:rsidRPr="00936EE0">
        <w:rPr>
          <w:rFonts w:ascii="Book Antiqua" w:eastAsia="Bookman Old Style" w:hAnsi="Book Antiqua"/>
          <w:sz w:val="22"/>
          <w:szCs w:val="22"/>
          <w:lang w:val="en-US"/>
        </w:rPr>
        <w:t>………………..</w:t>
      </w:r>
    </w:p>
    <w:p w14:paraId="74648D05"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proofErr w:type="gramStart"/>
      <w:r w:rsidRPr="00936EE0">
        <w:rPr>
          <w:rFonts w:ascii="Book Antiqua" w:eastAsia="Bookman Old Style" w:hAnsi="Book Antiqua"/>
          <w:sz w:val="22"/>
          <w:szCs w:val="22"/>
          <w:lang w:val="en-US"/>
        </w:rPr>
        <w:t>Designation:…</w:t>
      </w:r>
      <w:proofErr w:type="gramEnd"/>
      <w:r w:rsidRPr="00936EE0">
        <w:rPr>
          <w:rFonts w:ascii="Book Antiqua" w:eastAsia="Bookman Old Style" w:hAnsi="Book Antiqua"/>
          <w:sz w:val="22"/>
          <w:szCs w:val="22"/>
          <w:lang w:val="en-US"/>
        </w:rPr>
        <w:t>………</w:t>
      </w:r>
    </w:p>
    <w:p w14:paraId="5082E9A8"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proofErr w:type="gramStart"/>
      <w:r w:rsidRPr="00936EE0">
        <w:rPr>
          <w:rFonts w:ascii="Book Antiqua" w:eastAsia="Bookman Old Style" w:hAnsi="Book Antiqua"/>
          <w:sz w:val="22"/>
          <w:szCs w:val="22"/>
          <w:lang w:val="en-US"/>
        </w:rPr>
        <w:t>Address:…</w:t>
      </w:r>
      <w:proofErr w:type="gramEnd"/>
      <w:r w:rsidRPr="00936EE0">
        <w:rPr>
          <w:rFonts w:ascii="Book Antiqua" w:eastAsia="Bookman Old Style" w:hAnsi="Book Antiqua"/>
          <w:sz w:val="22"/>
          <w:szCs w:val="22"/>
          <w:lang w:val="en-US"/>
        </w:rPr>
        <w:t>……………..</w:t>
      </w:r>
    </w:p>
    <w:p w14:paraId="494AC126" w14:textId="77777777" w:rsidR="00824AF6" w:rsidRPr="00936EE0" w:rsidRDefault="00824AF6" w:rsidP="00824AF6">
      <w:pPr>
        <w:widowControl w:val="0"/>
        <w:tabs>
          <w:tab w:val="left" w:pos="6012"/>
          <w:tab w:val="left" w:pos="6991"/>
        </w:tabs>
        <w:autoSpaceDE w:val="0"/>
        <w:autoSpaceDN w:val="0"/>
        <w:spacing w:line="235" w:lineRule="auto"/>
        <w:ind w:left="4320" w:right="465"/>
        <w:rPr>
          <w:rFonts w:ascii="Book Antiqua" w:eastAsia="Bookman Old Style" w:hAnsi="Book Antiqua"/>
          <w:sz w:val="22"/>
          <w:szCs w:val="22"/>
          <w:lang w:val="en-US"/>
        </w:rPr>
      </w:pPr>
      <w:r w:rsidRPr="00936EE0">
        <w:rPr>
          <w:rFonts w:ascii="Book Antiqua" w:eastAsia="Bookman Old Style" w:hAnsi="Book Antiqua"/>
          <w:sz w:val="22"/>
          <w:szCs w:val="22"/>
          <w:lang w:val="en-US"/>
        </w:rPr>
        <w:t>Representative/authorized signatory vide resolution dated …</w:t>
      </w:r>
      <w:proofErr w:type="gramStart"/>
      <w:r w:rsidRPr="00936EE0">
        <w:rPr>
          <w:rFonts w:ascii="Book Antiqua" w:eastAsia="Bookman Old Style" w:hAnsi="Book Antiqua"/>
          <w:sz w:val="22"/>
          <w:szCs w:val="22"/>
          <w:lang w:val="en-US"/>
        </w:rPr>
        <w:t>….passed</w:t>
      </w:r>
      <w:proofErr w:type="gramEnd"/>
      <w:r w:rsidRPr="00936EE0">
        <w:rPr>
          <w:rFonts w:ascii="Book Antiqua" w:eastAsia="Bookman Old Style" w:hAnsi="Book Antiqua"/>
          <w:sz w:val="22"/>
          <w:szCs w:val="22"/>
          <w:lang w:val="en-US"/>
        </w:rPr>
        <w:t xml:space="preserve"> by the Board of Directors</w:t>
      </w:r>
    </w:p>
    <w:p w14:paraId="53E0B6F4" w14:textId="77777777" w:rsidR="00824AF6" w:rsidRPr="00936EE0" w:rsidRDefault="00824AF6" w:rsidP="00824AF6">
      <w:pPr>
        <w:widowControl w:val="0"/>
        <w:tabs>
          <w:tab w:val="left" w:pos="6012"/>
          <w:tab w:val="left" w:pos="6991"/>
        </w:tabs>
        <w:autoSpaceDE w:val="0"/>
        <w:autoSpaceDN w:val="0"/>
        <w:spacing w:line="235" w:lineRule="auto"/>
        <w:ind w:right="465"/>
        <w:rPr>
          <w:rFonts w:ascii="Book Antiqua" w:eastAsia="Bookman Old Style" w:hAnsi="Book Antiqua"/>
          <w:b/>
          <w:bCs/>
          <w:sz w:val="22"/>
          <w:szCs w:val="22"/>
          <w:u w:val="single"/>
          <w:lang w:val="en-US"/>
        </w:rPr>
      </w:pPr>
      <w:r w:rsidRPr="00936EE0">
        <w:rPr>
          <w:rFonts w:ascii="Book Antiqua" w:eastAsia="Bookman Old Style" w:hAnsi="Book Antiqua"/>
          <w:b/>
          <w:bCs/>
          <w:sz w:val="22"/>
          <w:szCs w:val="22"/>
          <w:u w:val="single"/>
          <w:lang w:val="en-US"/>
        </w:rPr>
        <w:t>In the presence of Witness:</w:t>
      </w:r>
    </w:p>
    <w:p w14:paraId="6ED79AE9" w14:textId="77777777" w:rsidR="00824AF6" w:rsidRPr="00936EE0" w:rsidRDefault="00824AF6" w:rsidP="00824AF6">
      <w:pPr>
        <w:widowControl w:val="0"/>
        <w:tabs>
          <w:tab w:val="left" w:pos="6012"/>
          <w:tab w:val="left" w:pos="6991"/>
        </w:tabs>
        <w:autoSpaceDE w:val="0"/>
        <w:autoSpaceDN w:val="0"/>
        <w:spacing w:line="235" w:lineRule="auto"/>
        <w:ind w:right="465"/>
        <w:rPr>
          <w:rFonts w:ascii="Book Antiqua" w:eastAsia="Bookman Old Style" w:hAnsi="Book Antiqua"/>
          <w:sz w:val="22"/>
          <w:szCs w:val="22"/>
          <w:lang w:val="en-US"/>
        </w:rPr>
      </w:pPr>
    </w:p>
    <w:p w14:paraId="605EC88A" w14:textId="77777777" w:rsidR="00824AF6" w:rsidRPr="00936EE0" w:rsidRDefault="00824AF6" w:rsidP="00824AF6">
      <w:pPr>
        <w:widowControl w:val="0"/>
        <w:tabs>
          <w:tab w:val="left" w:pos="6012"/>
          <w:tab w:val="left" w:pos="6991"/>
        </w:tabs>
        <w:autoSpaceDE w:val="0"/>
        <w:autoSpaceDN w:val="0"/>
        <w:spacing w:line="235" w:lineRule="auto"/>
        <w:ind w:right="465"/>
        <w:rPr>
          <w:rFonts w:ascii="Book Antiqua" w:eastAsia="Bookman Old Style" w:hAnsi="Book Antiqua"/>
          <w:sz w:val="22"/>
          <w:szCs w:val="22"/>
          <w:lang w:val="en-US"/>
        </w:rPr>
      </w:pPr>
      <w:r w:rsidRPr="00936EE0">
        <w:rPr>
          <w:rFonts w:ascii="Book Antiqua" w:eastAsia="Bookman Old Style" w:hAnsi="Book Antiqua"/>
          <w:sz w:val="22"/>
          <w:szCs w:val="22"/>
          <w:lang w:val="en-US"/>
        </w:rPr>
        <w:t xml:space="preserve">1. </w:t>
      </w:r>
    </w:p>
    <w:p w14:paraId="2F40458D" w14:textId="77777777" w:rsidR="00824AF6" w:rsidRPr="00936EE0" w:rsidRDefault="00824AF6" w:rsidP="00824AF6">
      <w:pPr>
        <w:widowControl w:val="0"/>
        <w:tabs>
          <w:tab w:val="left" w:pos="6012"/>
          <w:tab w:val="left" w:pos="6991"/>
        </w:tabs>
        <w:autoSpaceDE w:val="0"/>
        <w:autoSpaceDN w:val="0"/>
        <w:spacing w:line="235" w:lineRule="auto"/>
        <w:ind w:right="465"/>
        <w:rPr>
          <w:rFonts w:ascii="Book Antiqua" w:eastAsia="Bookman Old Style" w:hAnsi="Book Antiqua"/>
          <w:sz w:val="22"/>
          <w:szCs w:val="22"/>
          <w:lang w:val="en-US"/>
        </w:rPr>
      </w:pPr>
    </w:p>
    <w:p w14:paraId="4FB90FE2" w14:textId="77777777" w:rsidR="00824AF6" w:rsidRPr="00936EE0" w:rsidRDefault="00824AF6" w:rsidP="00824AF6">
      <w:pPr>
        <w:widowControl w:val="0"/>
        <w:tabs>
          <w:tab w:val="left" w:pos="6012"/>
          <w:tab w:val="left" w:pos="6991"/>
        </w:tabs>
        <w:autoSpaceDE w:val="0"/>
        <w:autoSpaceDN w:val="0"/>
        <w:spacing w:line="235" w:lineRule="auto"/>
        <w:ind w:right="465"/>
        <w:rPr>
          <w:rFonts w:ascii="Book Antiqua" w:eastAsia="Bookman Old Style" w:hAnsi="Book Antiqua"/>
          <w:sz w:val="22"/>
          <w:szCs w:val="22"/>
          <w:lang w:val="en-US"/>
        </w:rPr>
      </w:pPr>
      <w:r w:rsidRPr="00936EE0">
        <w:rPr>
          <w:rFonts w:ascii="Book Antiqua" w:eastAsia="Bookman Old Style" w:hAnsi="Book Antiqua"/>
          <w:sz w:val="22"/>
          <w:szCs w:val="22"/>
          <w:lang w:val="en-US"/>
        </w:rPr>
        <w:t>2.</w:t>
      </w:r>
    </w:p>
    <w:p w14:paraId="09A32CE4" w14:textId="77777777" w:rsidR="00824AF6" w:rsidRPr="00936EE0" w:rsidRDefault="00824AF6" w:rsidP="00824AF6">
      <w:pPr>
        <w:widowControl w:val="0"/>
        <w:tabs>
          <w:tab w:val="left" w:pos="7392"/>
        </w:tabs>
        <w:autoSpaceDE w:val="0"/>
        <w:autoSpaceDN w:val="0"/>
        <w:rPr>
          <w:rFonts w:ascii="Book Antiqua" w:eastAsia="Bookman Old Style" w:hAnsi="Book Antiqua"/>
          <w:sz w:val="22"/>
          <w:szCs w:val="22"/>
          <w:lang w:val="en-US"/>
        </w:rPr>
      </w:pPr>
    </w:p>
    <w:p w14:paraId="4A15C209" w14:textId="77777777" w:rsidR="00824AF6" w:rsidRPr="00936EE0" w:rsidRDefault="00824AF6" w:rsidP="00824AF6">
      <w:pPr>
        <w:spacing w:after="160" w:line="259" w:lineRule="auto"/>
        <w:rPr>
          <w:rFonts w:ascii="Book Antiqua" w:hAnsi="Book Antiqua" w:cs="Calibri"/>
        </w:rPr>
      </w:pPr>
    </w:p>
    <w:p w14:paraId="244ADB25" w14:textId="77777777" w:rsidR="00824AF6" w:rsidRPr="00936EE0" w:rsidRDefault="00824AF6" w:rsidP="00824AF6">
      <w:pPr>
        <w:spacing w:after="160" w:line="259" w:lineRule="auto"/>
        <w:rPr>
          <w:rFonts w:ascii="Book Antiqua" w:hAnsi="Book Antiqua" w:cs="Calibri"/>
        </w:rPr>
      </w:pPr>
    </w:p>
    <w:p w14:paraId="4E25FA48" w14:textId="77777777" w:rsidR="00824AF6" w:rsidRPr="00936EE0" w:rsidRDefault="00824AF6" w:rsidP="00824AF6">
      <w:pPr>
        <w:spacing w:after="160" w:line="259" w:lineRule="auto"/>
        <w:rPr>
          <w:rFonts w:ascii="Book Antiqua" w:hAnsi="Book Antiqua" w:cs="Calibri"/>
        </w:rPr>
      </w:pPr>
    </w:p>
    <w:p w14:paraId="637DA55B" w14:textId="77777777" w:rsidR="00824AF6" w:rsidRPr="00936EE0" w:rsidRDefault="00824AF6" w:rsidP="00824AF6">
      <w:pPr>
        <w:spacing w:after="160" w:line="259" w:lineRule="auto"/>
        <w:rPr>
          <w:rFonts w:ascii="Book Antiqua" w:hAnsi="Book Antiqua" w:cs="Calibri"/>
        </w:rPr>
      </w:pPr>
    </w:p>
    <w:p w14:paraId="5E65D9F3" w14:textId="77777777" w:rsidR="00824AF6" w:rsidRPr="00936EE0" w:rsidRDefault="00824AF6" w:rsidP="00824AF6">
      <w:pPr>
        <w:spacing w:after="160" w:line="259" w:lineRule="auto"/>
        <w:rPr>
          <w:rFonts w:ascii="Book Antiqua" w:hAnsi="Book Antiqua" w:cs="Calibri"/>
        </w:rPr>
      </w:pPr>
    </w:p>
    <w:p w14:paraId="00177A23" w14:textId="04671D77" w:rsidR="00824AF6" w:rsidRPr="00936EE0" w:rsidRDefault="00824AF6" w:rsidP="00824AF6">
      <w:pPr>
        <w:spacing w:after="160" w:line="259" w:lineRule="auto"/>
        <w:rPr>
          <w:rFonts w:ascii="Book Antiqua" w:hAnsi="Book Antiqua" w:cs="Calibri"/>
        </w:rPr>
      </w:pPr>
      <w:r w:rsidRPr="00936EE0">
        <w:rPr>
          <w:rFonts w:ascii="Book Antiqua" w:hAnsi="Book Antiqua" w:cs="Calibri"/>
        </w:rPr>
        <w:br w:type="page"/>
      </w:r>
    </w:p>
    <w:p w14:paraId="42E2EDE2" w14:textId="77777777" w:rsidR="004E54B7" w:rsidRPr="00936EE0" w:rsidRDefault="004E54B7">
      <w:pPr>
        <w:spacing w:after="160" w:line="259" w:lineRule="auto"/>
        <w:contextualSpacing/>
        <w:rPr>
          <w:rFonts w:ascii="Book Antiqua" w:hAnsi="Book Antiqua" w:cs="Calibri"/>
          <w:sz w:val="24"/>
          <w:szCs w:val="24"/>
        </w:rPr>
      </w:pPr>
    </w:p>
    <w:p w14:paraId="44214413" w14:textId="77777777" w:rsidR="00632E3F" w:rsidRPr="00936EE0" w:rsidRDefault="00632E3F" w:rsidP="006D4652">
      <w:pPr>
        <w:pStyle w:val="ListParagraph"/>
        <w:widowControl w:val="0"/>
        <w:numPr>
          <w:ilvl w:val="0"/>
          <w:numId w:val="3"/>
        </w:numPr>
        <w:ind w:left="0" w:firstLine="0"/>
        <w:jc w:val="center"/>
        <w:rPr>
          <w:rFonts w:ascii="Book Antiqua" w:hAnsi="Book Antiqua" w:cs="Calibri"/>
          <w:sz w:val="22"/>
          <w:szCs w:val="22"/>
        </w:rPr>
      </w:pPr>
    </w:p>
    <w:p w14:paraId="2532C20F" w14:textId="28FDDACA" w:rsidR="00632E3F" w:rsidRPr="00936EE0" w:rsidRDefault="00632E3F" w:rsidP="00926401">
      <w:pPr>
        <w:widowControl w:val="0"/>
        <w:autoSpaceDE w:val="0"/>
        <w:autoSpaceDN w:val="0"/>
        <w:adjustRightInd w:val="0"/>
        <w:snapToGrid w:val="0"/>
        <w:jc w:val="center"/>
        <w:rPr>
          <w:rFonts w:ascii="Book Antiqua" w:hAnsi="Book Antiqua" w:cs="Calibri"/>
          <w:b/>
          <w:color w:val="000000"/>
          <w:sz w:val="22"/>
          <w:szCs w:val="22"/>
          <w:u w:val="single"/>
        </w:rPr>
      </w:pPr>
      <w:r w:rsidRPr="00936EE0">
        <w:rPr>
          <w:rFonts w:ascii="Book Antiqua" w:hAnsi="Book Antiqua" w:cs="Calibri"/>
          <w:b/>
          <w:color w:val="000000"/>
          <w:sz w:val="22"/>
          <w:szCs w:val="22"/>
          <w:u w:val="single"/>
        </w:rPr>
        <w:t>COMMERCIAL TERMS AND CONDITIONS</w:t>
      </w:r>
    </w:p>
    <w:p w14:paraId="2CA5F6CE" w14:textId="77777777" w:rsidR="00926401" w:rsidRPr="00936EE0" w:rsidRDefault="00926401" w:rsidP="00632E3F">
      <w:pPr>
        <w:pStyle w:val="ListParagraph"/>
        <w:jc w:val="both"/>
        <w:rPr>
          <w:rFonts w:ascii="Book Antiqua" w:hAnsi="Book Antiqua" w:cs="Calibri"/>
          <w:sz w:val="22"/>
          <w:szCs w:val="22"/>
          <w:lang w:val="en-AU"/>
        </w:rPr>
      </w:pPr>
    </w:p>
    <w:p w14:paraId="4A2AA2E6" w14:textId="0F148A4F" w:rsidR="00926401" w:rsidRPr="00936EE0" w:rsidRDefault="00632E3F" w:rsidP="006D4652">
      <w:pPr>
        <w:pStyle w:val="ListParagraph"/>
        <w:numPr>
          <w:ilvl w:val="1"/>
          <w:numId w:val="9"/>
        </w:numPr>
        <w:ind w:left="360"/>
        <w:jc w:val="both"/>
        <w:rPr>
          <w:rFonts w:ascii="Book Antiqua" w:hAnsi="Book Antiqua" w:cs="Calibri"/>
          <w:b/>
          <w:bCs/>
          <w:sz w:val="22"/>
          <w:szCs w:val="22"/>
          <w:lang w:val="en-AU"/>
        </w:rPr>
      </w:pPr>
      <w:r w:rsidRPr="00936EE0">
        <w:rPr>
          <w:rFonts w:ascii="Book Antiqua" w:hAnsi="Book Antiqua" w:cs="Calibri"/>
          <w:b/>
          <w:bCs/>
          <w:sz w:val="22"/>
          <w:szCs w:val="22"/>
          <w:lang w:val="en-AU"/>
        </w:rPr>
        <w:t>DEFINITIONS</w:t>
      </w:r>
    </w:p>
    <w:p w14:paraId="18055F14" w14:textId="4697D747" w:rsidR="00632E3F" w:rsidRPr="00936EE0" w:rsidRDefault="00632E3F" w:rsidP="00926401">
      <w:pPr>
        <w:ind w:firstLine="709"/>
        <w:jc w:val="both"/>
        <w:rPr>
          <w:rFonts w:ascii="Book Antiqua" w:hAnsi="Book Antiqua" w:cs="Calibri"/>
          <w:b/>
          <w:bCs/>
          <w:sz w:val="22"/>
          <w:szCs w:val="22"/>
        </w:rPr>
      </w:pPr>
      <w:r w:rsidRPr="00936EE0">
        <w:rPr>
          <w:rFonts w:ascii="Book Antiqua" w:hAnsi="Book Antiqua" w:cs="Calibri"/>
          <w:sz w:val="22"/>
          <w:szCs w:val="22"/>
        </w:rPr>
        <w:t>These Commercial Terms and Conditions shall constitute the General Conditions of Contract,</w:t>
      </w:r>
    </w:p>
    <w:p w14:paraId="34DA4BD1" w14:textId="4F0D9A3D" w:rsidR="00632E3F" w:rsidRPr="00936EE0" w:rsidRDefault="00632E3F" w:rsidP="00926401">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 xml:space="preserve">where no separate contract is signed with the selected Bidder(s), </w:t>
      </w:r>
      <w:proofErr w:type="gramStart"/>
      <w:r w:rsidRPr="00936EE0">
        <w:rPr>
          <w:rFonts w:ascii="Book Antiqua" w:hAnsi="Book Antiqua" w:cs="Calibri"/>
          <w:sz w:val="22"/>
          <w:szCs w:val="22"/>
          <w:lang w:val="en-AU"/>
        </w:rPr>
        <w:t>and,</w:t>
      </w:r>
      <w:proofErr w:type="gramEnd"/>
      <w:r w:rsidRPr="00936EE0">
        <w:rPr>
          <w:rFonts w:ascii="Book Antiqua" w:hAnsi="Book Antiqua" w:cs="Calibri"/>
          <w:sz w:val="22"/>
          <w:szCs w:val="22"/>
          <w:lang w:val="en-AU"/>
        </w:rPr>
        <w:t xml:space="preserve"> the Bidders by putting their</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signature and stamp on each page of this Section V are binding themselves to these Terms and</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Conditions. In the Commercial Terms and Conditions as defined below, words and expressions shall have</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the following meanings assigned to them:</w:t>
      </w:r>
    </w:p>
    <w:p w14:paraId="57E2F518" w14:textId="77777777" w:rsidR="00926401" w:rsidRPr="00936EE0" w:rsidRDefault="00926401" w:rsidP="00926401">
      <w:pPr>
        <w:pStyle w:val="ListParagraph"/>
        <w:jc w:val="both"/>
        <w:rPr>
          <w:rFonts w:ascii="Book Antiqua" w:hAnsi="Book Antiqua" w:cs="Calibri"/>
          <w:sz w:val="22"/>
          <w:szCs w:val="22"/>
          <w:lang w:val="en-AU"/>
        </w:rPr>
      </w:pPr>
    </w:p>
    <w:p w14:paraId="2836D214" w14:textId="77777777"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lang w:val="en-AU"/>
        </w:rPr>
        <w:t>“Contract” means the agreement of the Parties relating to the procurement of Goods and / or the</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IITK Purchase Order (PO), and all attachments incorporated by reference, which shall form an</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integral part of the Contract. In the event of any discrepancy, the documents to prevail shall be</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given precedence in the following order: (</w:t>
      </w:r>
      <w:proofErr w:type="spellStart"/>
      <w:r w:rsidRPr="00936EE0">
        <w:rPr>
          <w:rFonts w:ascii="Book Antiqua" w:hAnsi="Book Antiqua" w:cs="Calibri"/>
          <w:sz w:val="22"/>
          <w:szCs w:val="22"/>
          <w:lang w:val="en-AU"/>
        </w:rPr>
        <w:t>i</w:t>
      </w:r>
      <w:proofErr w:type="spellEnd"/>
      <w:r w:rsidRPr="00936EE0">
        <w:rPr>
          <w:rFonts w:ascii="Book Antiqua" w:hAnsi="Book Antiqua" w:cs="Calibri"/>
          <w:sz w:val="22"/>
          <w:szCs w:val="22"/>
          <w:lang w:val="en-AU"/>
        </w:rPr>
        <w:t>) the Contract (where separately signed), (ii) the IITK</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Purchase Order, (iii) its attachments, and (iv) these Commercial Terms and </w:t>
      </w:r>
      <w:proofErr w:type="gramStart"/>
      <w:r w:rsidRPr="00936EE0">
        <w:rPr>
          <w:rFonts w:ascii="Book Antiqua" w:hAnsi="Book Antiqua" w:cs="Calibri"/>
          <w:sz w:val="22"/>
          <w:szCs w:val="22"/>
          <w:lang w:val="en-AU"/>
        </w:rPr>
        <w:t>Conditions;</w:t>
      </w:r>
      <w:proofErr w:type="gramEnd"/>
    </w:p>
    <w:p w14:paraId="1E6F7642" w14:textId="77777777"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rPr>
        <w:t>“Contractor” means the person or entity named in the ‘CONTRACTOR’ named field of the IITK</w:t>
      </w:r>
      <w:r w:rsidR="00926401" w:rsidRPr="00936EE0">
        <w:rPr>
          <w:rFonts w:ascii="Book Antiqua" w:hAnsi="Book Antiqua" w:cs="Calibri"/>
          <w:sz w:val="22"/>
          <w:szCs w:val="22"/>
        </w:rPr>
        <w:t xml:space="preserve"> </w:t>
      </w:r>
      <w:r w:rsidRPr="00936EE0">
        <w:rPr>
          <w:rFonts w:ascii="Book Antiqua" w:hAnsi="Book Antiqua" w:cs="Calibri"/>
          <w:sz w:val="22"/>
          <w:szCs w:val="22"/>
        </w:rPr>
        <w:t xml:space="preserve">Purchase Order and any agreed in writing by the IITK legal successor(s) in </w:t>
      </w:r>
      <w:proofErr w:type="gramStart"/>
      <w:r w:rsidRPr="00936EE0">
        <w:rPr>
          <w:rFonts w:ascii="Book Antiqua" w:hAnsi="Book Antiqua" w:cs="Calibri"/>
          <w:sz w:val="22"/>
          <w:szCs w:val="22"/>
        </w:rPr>
        <w:t>title;</w:t>
      </w:r>
      <w:proofErr w:type="gramEnd"/>
    </w:p>
    <w:p w14:paraId="1C15D6AA" w14:textId="77777777"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rPr>
        <w:t xml:space="preserve">“Day” means any calendar </w:t>
      </w:r>
      <w:proofErr w:type="gramStart"/>
      <w:r w:rsidRPr="00936EE0">
        <w:rPr>
          <w:rFonts w:ascii="Book Antiqua" w:hAnsi="Book Antiqua" w:cs="Calibri"/>
          <w:sz w:val="22"/>
          <w:szCs w:val="22"/>
        </w:rPr>
        <w:t>day;</w:t>
      </w:r>
      <w:proofErr w:type="gramEnd"/>
    </w:p>
    <w:p w14:paraId="59A1F955" w14:textId="77777777"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rPr>
        <w:t>"Delivery Date" means the latest possible date by which the Goods shall be delivered by the</w:t>
      </w:r>
      <w:r w:rsidR="004E54B7" w:rsidRPr="00936EE0">
        <w:rPr>
          <w:rFonts w:ascii="Book Antiqua" w:hAnsi="Book Antiqua" w:cs="Calibri"/>
          <w:sz w:val="22"/>
          <w:szCs w:val="22"/>
        </w:rPr>
        <w:t xml:space="preserve"> </w:t>
      </w:r>
      <w:r w:rsidRPr="00936EE0">
        <w:rPr>
          <w:rFonts w:ascii="Book Antiqua" w:hAnsi="Book Antiqua" w:cs="Calibri"/>
          <w:sz w:val="22"/>
          <w:szCs w:val="22"/>
        </w:rPr>
        <w:t>Contractor to the IITK, as specified in the ‘DELIVERY DATE’ named field of the IITK Purchase</w:t>
      </w:r>
      <w:r w:rsidR="00926401" w:rsidRPr="00936EE0">
        <w:rPr>
          <w:rFonts w:ascii="Book Antiqua" w:hAnsi="Book Antiqua" w:cs="Calibri"/>
          <w:sz w:val="22"/>
          <w:szCs w:val="22"/>
        </w:rPr>
        <w:t xml:space="preserve"> </w:t>
      </w:r>
      <w:proofErr w:type="gramStart"/>
      <w:r w:rsidRPr="00936EE0">
        <w:rPr>
          <w:rFonts w:ascii="Book Antiqua" w:hAnsi="Book Antiqua" w:cs="Calibri"/>
          <w:sz w:val="22"/>
          <w:szCs w:val="22"/>
        </w:rPr>
        <w:t>Order;</w:t>
      </w:r>
      <w:proofErr w:type="gramEnd"/>
    </w:p>
    <w:p w14:paraId="0EE5E0CC" w14:textId="77777777"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rPr>
        <w:t>“Force Majeure” shall mean any unforeseeable exceptional situation or event beyond the Parties’</w:t>
      </w:r>
      <w:r w:rsidR="00926401" w:rsidRPr="00936EE0">
        <w:rPr>
          <w:rFonts w:ascii="Book Antiqua" w:hAnsi="Book Antiqua" w:cs="Calibri"/>
          <w:sz w:val="22"/>
          <w:szCs w:val="22"/>
        </w:rPr>
        <w:t xml:space="preserve"> </w:t>
      </w:r>
      <w:r w:rsidRPr="00936EE0">
        <w:rPr>
          <w:rFonts w:ascii="Book Antiqua" w:hAnsi="Book Antiqua" w:cs="Calibri"/>
          <w:sz w:val="22"/>
          <w:szCs w:val="22"/>
        </w:rPr>
        <w:t>control which prevents either of them from fulfilling any of their obligations under the Contract,</w:t>
      </w:r>
      <w:r w:rsidR="00926401" w:rsidRPr="00936EE0">
        <w:rPr>
          <w:rFonts w:ascii="Book Antiqua" w:hAnsi="Book Antiqua" w:cs="Calibri"/>
          <w:sz w:val="22"/>
          <w:szCs w:val="22"/>
        </w:rPr>
        <w:t xml:space="preserve"> </w:t>
      </w:r>
      <w:r w:rsidRPr="00936EE0">
        <w:rPr>
          <w:rFonts w:ascii="Book Antiqua" w:hAnsi="Book Antiqua" w:cs="Calibri"/>
          <w:sz w:val="22"/>
          <w:szCs w:val="22"/>
        </w:rPr>
        <w:t xml:space="preserve">was not attributable to error or negligence on their part (or of their partners, contractors, </w:t>
      </w:r>
      <w:proofErr w:type="gramStart"/>
      <w:r w:rsidRPr="00936EE0">
        <w:rPr>
          <w:rFonts w:ascii="Book Antiqua" w:hAnsi="Book Antiqua" w:cs="Calibri"/>
          <w:sz w:val="22"/>
          <w:szCs w:val="22"/>
        </w:rPr>
        <w:t>agents</w:t>
      </w:r>
      <w:proofErr w:type="gramEnd"/>
      <w:r w:rsidRPr="00936EE0">
        <w:rPr>
          <w:rFonts w:ascii="Book Antiqua" w:hAnsi="Book Antiqua" w:cs="Calibri"/>
          <w:sz w:val="22"/>
          <w:szCs w:val="22"/>
        </w:rPr>
        <w:t xml:space="preserve"> or</w:t>
      </w:r>
      <w:r w:rsidR="00926401" w:rsidRPr="00936EE0">
        <w:rPr>
          <w:rFonts w:ascii="Book Antiqua" w:hAnsi="Book Antiqua" w:cs="Calibri"/>
          <w:sz w:val="22"/>
          <w:szCs w:val="22"/>
        </w:rPr>
        <w:t xml:space="preserve"> </w:t>
      </w:r>
      <w:r w:rsidRPr="00936EE0">
        <w:rPr>
          <w:rFonts w:ascii="Book Antiqua" w:hAnsi="Book Antiqua" w:cs="Calibri"/>
          <w:sz w:val="22"/>
          <w:szCs w:val="22"/>
        </w:rPr>
        <w:t>employees), and could not have been avoided by the exercise of due diligence. Defects in</w:t>
      </w:r>
      <w:r w:rsidR="00926401" w:rsidRPr="00936EE0">
        <w:rPr>
          <w:rFonts w:ascii="Book Antiqua" w:hAnsi="Book Antiqua" w:cs="Calibri"/>
          <w:sz w:val="22"/>
          <w:szCs w:val="22"/>
        </w:rPr>
        <w:t xml:space="preserve"> </w:t>
      </w:r>
      <w:r w:rsidRPr="00936EE0">
        <w:rPr>
          <w:rFonts w:ascii="Book Antiqua" w:hAnsi="Book Antiqua" w:cs="Calibri"/>
          <w:sz w:val="22"/>
          <w:szCs w:val="22"/>
        </w:rPr>
        <w:t xml:space="preserve">equipment or material or delays in making them available, </w:t>
      </w:r>
      <w:proofErr w:type="spellStart"/>
      <w:r w:rsidRPr="00936EE0">
        <w:rPr>
          <w:rFonts w:ascii="Book Antiqua" w:hAnsi="Book Antiqua" w:cs="Calibri"/>
          <w:sz w:val="22"/>
          <w:szCs w:val="22"/>
        </w:rPr>
        <w:t>labour</w:t>
      </w:r>
      <w:proofErr w:type="spellEnd"/>
      <w:r w:rsidRPr="00936EE0">
        <w:rPr>
          <w:rFonts w:ascii="Book Antiqua" w:hAnsi="Book Antiqua" w:cs="Calibri"/>
          <w:sz w:val="22"/>
          <w:szCs w:val="22"/>
        </w:rPr>
        <w:t xml:space="preserve"> disputes, strikes or financial</w:t>
      </w:r>
      <w:r w:rsidR="00926401" w:rsidRPr="00936EE0">
        <w:rPr>
          <w:rFonts w:ascii="Book Antiqua" w:hAnsi="Book Antiqua" w:cs="Calibri"/>
          <w:sz w:val="22"/>
          <w:szCs w:val="22"/>
        </w:rPr>
        <w:t xml:space="preserve"> </w:t>
      </w:r>
      <w:r w:rsidRPr="00936EE0">
        <w:rPr>
          <w:rFonts w:ascii="Book Antiqua" w:hAnsi="Book Antiqua" w:cs="Calibri"/>
          <w:sz w:val="22"/>
          <w:szCs w:val="22"/>
        </w:rPr>
        <w:t>problems cannot be invoked as Force Majeure by the defaulting Party. Neither of the Parties shall</w:t>
      </w:r>
      <w:r w:rsidR="00926401" w:rsidRPr="00936EE0">
        <w:rPr>
          <w:rFonts w:ascii="Book Antiqua" w:hAnsi="Book Antiqua" w:cs="Calibri"/>
          <w:sz w:val="22"/>
          <w:szCs w:val="22"/>
        </w:rPr>
        <w:t xml:space="preserve"> </w:t>
      </w:r>
      <w:r w:rsidRPr="00936EE0">
        <w:rPr>
          <w:rFonts w:ascii="Book Antiqua" w:hAnsi="Book Antiqua" w:cs="Calibri"/>
          <w:sz w:val="22"/>
          <w:szCs w:val="22"/>
        </w:rPr>
        <w:t>be held liable for breach of its obligations under the Contract if it is prevented from fulfilling them</w:t>
      </w:r>
      <w:r w:rsidR="00926401" w:rsidRPr="00936EE0">
        <w:rPr>
          <w:rFonts w:ascii="Book Antiqua" w:hAnsi="Book Antiqua" w:cs="Calibri"/>
          <w:sz w:val="22"/>
          <w:szCs w:val="22"/>
        </w:rPr>
        <w:t xml:space="preserve"> </w:t>
      </w:r>
      <w:r w:rsidRPr="00936EE0">
        <w:rPr>
          <w:rFonts w:ascii="Book Antiqua" w:hAnsi="Book Antiqua" w:cs="Calibri"/>
          <w:sz w:val="22"/>
          <w:szCs w:val="22"/>
        </w:rPr>
        <w:t>by Force Majeure. The Party invoking Force Majeure shall notify the other without delay, stating</w:t>
      </w:r>
      <w:r w:rsidR="00926401" w:rsidRPr="00936EE0">
        <w:rPr>
          <w:rFonts w:ascii="Book Antiqua" w:hAnsi="Book Antiqua" w:cs="Calibri"/>
          <w:sz w:val="22"/>
          <w:szCs w:val="22"/>
        </w:rPr>
        <w:t xml:space="preserve"> </w:t>
      </w:r>
      <w:r w:rsidRPr="00936EE0">
        <w:rPr>
          <w:rFonts w:ascii="Book Antiqua" w:hAnsi="Book Antiqua" w:cs="Calibri"/>
          <w:sz w:val="22"/>
          <w:szCs w:val="22"/>
        </w:rPr>
        <w:t xml:space="preserve">the nature, likely duration and foreseeable effect, and take any measure to </w:t>
      </w:r>
      <w:proofErr w:type="spellStart"/>
      <w:r w:rsidRPr="00936EE0">
        <w:rPr>
          <w:rFonts w:ascii="Book Antiqua" w:hAnsi="Book Antiqua" w:cs="Calibri"/>
          <w:sz w:val="22"/>
          <w:szCs w:val="22"/>
        </w:rPr>
        <w:t>minimise</w:t>
      </w:r>
      <w:proofErr w:type="spellEnd"/>
      <w:r w:rsidRPr="00936EE0">
        <w:rPr>
          <w:rFonts w:ascii="Book Antiqua" w:hAnsi="Book Antiqua" w:cs="Calibri"/>
          <w:sz w:val="22"/>
          <w:szCs w:val="22"/>
        </w:rPr>
        <w:t xml:space="preserve"> possible</w:t>
      </w:r>
      <w:r w:rsidR="00926401" w:rsidRPr="00936EE0">
        <w:rPr>
          <w:rFonts w:ascii="Book Antiqua" w:hAnsi="Book Antiqua" w:cs="Calibri"/>
          <w:sz w:val="22"/>
          <w:szCs w:val="22"/>
        </w:rPr>
        <w:t xml:space="preserve"> </w:t>
      </w:r>
      <w:proofErr w:type="gramStart"/>
      <w:r w:rsidRPr="00936EE0">
        <w:rPr>
          <w:rFonts w:ascii="Book Antiqua" w:hAnsi="Book Antiqua" w:cs="Calibri"/>
          <w:sz w:val="22"/>
          <w:szCs w:val="22"/>
        </w:rPr>
        <w:t>damage;</w:t>
      </w:r>
      <w:proofErr w:type="gramEnd"/>
    </w:p>
    <w:p w14:paraId="2083F9DB" w14:textId="7B304CC6"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rPr>
        <w:t>“Goods” means all of the goods to be supplied to the IITK by the Contractor under the</w:t>
      </w:r>
      <w:r w:rsidR="004E54B7" w:rsidRPr="00936EE0">
        <w:rPr>
          <w:rFonts w:ascii="Book Antiqua" w:hAnsi="Book Antiqua" w:cs="Calibri"/>
          <w:sz w:val="22"/>
          <w:szCs w:val="22"/>
        </w:rPr>
        <w:t xml:space="preserve"> </w:t>
      </w:r>
      <w:proofErr w:type="gramStart"/>
      <w:r w:rsidRPr="00936EE0">
        <w:rPr>
          <w:rFonts w:ascii="Book Antiqua" w:hAnsi="Book Antiqua" w:cs="Calibri"/>
          <w:sz w:val="22"/>
          <w:szCs w:val="22"/>
        </w:rPr>
        <w:t>Contract;</w:t>
      </w:r>
      <w:proofErr w:type="gramEnd"/>
    </w:p>
    <w:p w14:paraId="637A3840" w14:textId="77777777" w:rsidR="004E54B7" w:rsidRPr="00936EE0" w:rsidRDefault="00632E3F" w:rsidP="006D4652">
      <w:pPr>
        <w:pStyle w:val="ListParagraph"/>
        <w:numPr>
          <w:ilvl w:val="0"/>
          <w:numId w:val="12"/>
        </w:numPr>
        <w:spacing w:after="240"/>
        <w:ind w:left="720"/>
        <w:jc w:val="both"/>
        <w:rPr>
          <w:rFonts w:ascii="Book Antiqua" w:hAnsi="Book Antiqua" w:cs="Calibri"/>
          <w:sz w:val="22"/>
          <w:szCs w:val="22"/>
          <w:lang w:val="en-AU"/>
        </w:rPr>
      </w:pPr>
      <w:r w:rsidRPr="00936EE0">
        <w:rPr>
          <w:rFonts w:ascii="Book Antiqua" w:hAnsi="Book Antiqua" w:cs="Calibri"/>
          <w:sz w:val="22"/>
          <w:szCs w:val="22"/>
        </w:rPr>
        <w:t xml:space="preserve"> “IITK” means the Indian Institute of Technology </w:t>
      </w:r>
      <w:proofErr w:type="gramStart"/>
      <w:r w:rsidRPr="00936EE0">
        <w:rPr>
          <w:rFonts w:ascii="Book Antiqua" w:hAnsi="Book Antiqua" w:cs="Calibri"/>
          <w:sz w:val="22"/>
          <w:szCs w:val="22"/>
        </w:rPr>
        <w:t>Kanpur;</w:t>
      </w:r>
      <w:proofErr w:type="gramEnd"/>
    </w:p>
    <w:p w14:paraId="4E3A1E7E" w14:textId="49DAA1B3" w:rsidR="00632E3F" w:rsidRPr="00936EE0" w:rsidRDefault="00632E3F" w:rsidP="006D4652">
      <w:pPr>
        <w:pStyle w:val="ListParagraph"/>
        <w:numPr>
          <w:ilvl w:val="0"/>
          <w:numId w:val="12"/>
        </w:numPr>
        <w:ind w:left="720"/>
        <w:jc w:val="both"/>
        <w:rPr>
          <w:rFonts w:ascii="Book Antiqua" w:hAnsi="Book Antiqua" w:cs="Calibri"/>
          <w:sz w:val="22"/>
          <w:szCs w:val="22"/>
          <w:lang w:val="en-AU"/>
        </w:rPr>
      </w:pPr>
      <w:r w:rsidRPr="00936EE0">
        <w:rPr>
          <w:rFonts w:ascii="Book Antiqua" w:hAnsi="Book Antiqua" w:cs="Calibri"/>
          <w:sz w:val="22"/>
          <w:szCs w:val="22"/>
        </w:rPr>
        <w:t xml:space="preserve">“IITK Purchase Order” means the IITK’s official Purchase Order </w:t>
      </w:r>
      <w:proofErr w:type="gramStart"/>
      <w:r w:rsidRPr="00936EE0">
        <w:rPr>
          <w:rFonts w:ascii="Book Antiqua" w:hAnsi="Book Antiqua" w:cs="Calibri"/>
          <w:sz w:val="22"/>
          <w:szCs w:val="22"/>
        </w:rPr>
        <w:t>document;</w:t>
      </w:r>
      <w:proofErr w:type="gramEnd"/>
    </w:p>
    <w:p w14:paraId="226CCE6E" w14:textId="77777777" w:rsidR="00926401"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b/>
          <w:bCs/>
          <w:sz w:val="22"/>
          <w:szCs w:val="22"/>
          <w:lang w:val="en-AU"/>
        </w:rPr>
        <w:t>(</w:t>
      </w:r>
      <w:proofErr w:type="spellStart"/>
      <w:r w:rsidRPr="00936EE0">
        <w:rPr>
          <w:rFonts w:ascii="Book Antiqua" w:hAnsi="Book Antiqua" w:cs="Calibri"/>
          <w:b/>
          <w:bCs/>
          <w:sz w:val="22"/>
          <w:szCs w:val="22"/>
          <w:lang w:val="en-AU"/>
        </w:rPr>
        <w:t>i</w:t>
      </w:r>
      <w:proofErr w:type="spellEnd"/>
      <w:r w:rsidRPr="00936EE0">
        <w:rPr>
          <w:rFonts w:ascii="Book Antiqua" w:hAnsi="Book Antiqua" w:cs="Calibri"/>
          <w:b/>
          <w:bCs/>
          <w:sz w:val="22"/>
          <w:szCs w:val="22"/>
          <w:lang w:val="en-AU"/>
        </w:rPr>
        <w:t>)</w:t>
      </w:r>
      <w:r w:rsidRPr="00936EE0">
        <w:rPr>
          <w:rFonts w:ascii="Book Antiqua" w:hAnsi="Book Antiqua" w:cs="Calibri"/>
          <w:sz w:val="22"/>
          <w:szCs w:val="22"/>
          <w:lang w:val="en-AU"/>
        </w:rPr>
        <w:t xml:space="preserve"> “Party” means the </w:t>
      </w:r>
      <w:proofErr w:type="gramStart"/>
      <w:r w:rsidRPr="00936EE0">
        <w:rPr>
          <w:rFonts w:ascii="Book Antiqua" w:hAnsi="Book Antiqua" w:cs="Calibri"/>
          <w:sz w:val="22"/>
          <w:szCs w:val="22"/>
          <w:lang w:val="en-AU"/>
        </w:rPr>
        <w:t>IITK</w:t>
      </w:r>
      <w:proofErr w:type="gramEnd"/>
      <w:r w:rsidRPr="00936EE0">
        <w:rPr>
          <w:rFonts w:ascii="Book Antiqua" w:hAnsi="Book Antiqua" w:cs="Calibri"/>
          <w:sz w:val="22"/>
          <w:szCs w:val="22"/>
          <w:lang w:val="en-AU"/>
        </w:rPr>
        <w:t xml:space="preserve"> or the Contractor and “Parties” means the IITK and the Contractor; and</w:t>
      </w:r>
    </w:p>
    <w:p w14:paraId="5821610F" w14:textId="374773D4"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b/>
          <w:bCs/>
          <w:sz w:val="22"/>
          <w:szCs w:val="22"/>
          <w:lang w:val="en-AU"/>
        </w:rPr>
        <w:lastRenderedPageBreak/>
        <w:t>(</w:t>
      </w:r>
      <w:r w:rsidR="002851D8" w:rsidRPr="00936EE0">
        <w:rPr>
          <w:rFonts w:ascii="Book Antiqua" w:hAnsi="Book Antiqua" w:cs="Calibri"/>
          <w:b/>
          <w:bCs/>
          <w:sz w:val="22"/>
          <w:szCs w:val="22"/>
          <w:lang w:val="en-AU"/>
        </w:rPr>
        <w:t>ii</w:t>
      </w:r>
      <w:r w:rsidRPr="00936EE0">
        <w:rPr>
          <w:rFonts w:ascii="Book Antiqua" w:hAnsi="Book Antiqua" w:cs="Calibri"/>
          <w:b/>
          <w:bCs/>
          <w:sz w:val="22"/>
          <w:szCs w:val="22"/>
          <w:lang w:val="en-AU"/>
        </w:rPr>
        <w:t>)</w:t>
      </w:r>
      <w:r w:rsidRPr="00936EE0">
        <w:rPr>
          <w:rFonts w:ascii="Book Antiqua" w:hAnsi="Book Antiqua" w:cs="Calibri"/>
          <w:sz w:val="22"/>
          <w:szCs w:val="22"/>
          <w:lang w:val="en-AU"/>
        </w:rPr>
        <w:t xml:space="preserve"> “Place(s) of Delivery” means the location(s) or place(s) where the Goods are to be delivered, as</w:t>
      </w:r>
      <w:r w:rsidR="00926401" w:rsidRPr="00936EE0">
        <w:rPr>
          <w:rFonts w:ascii="Book Antiqua" w:hAnsi="Book Antiqua" w:cs="Calibri"/>
          <w:sz w:val="22"/>
          <w:szCs w:val="22"/>
          <w:lang w:val="en-AU"/>
        </w:rPr>
        <w:t xml:space="preserve"> </w:t>
      </w:r>
      <w:r w:rsidRPr="00936EE0">
        <w:rPr>
          <w:rFonts w:ascii="Book Antiqua" w:hAnsi="Book Antiqua" w:cs="Calibri"/>
          <w:sz w:val="22"/>
          <w:szCs w:val="22"/>
          <w:lang w:val="en-AU"/>
        </w:rPr>
        <w:t>specified in the ‘SHIP TO’ named field of the IITK Purchase Order.</w:t>
      </w:r>
    </w:p>
    <w:p w14:paraId="48B0A08A" w14:textId="77777777" w:rsidR="00926401" w:rsidRPr="00936EE0" w:rsidRDefault="00926401" w:rsidP="00632E3F">
      <w:pPr>
        <w:pStyle w:val="ListParagraph"/>
        <w:jc w:val="both"/>
        <w:rPr>
          <w:rFonts w:ascii="Book Antiqua" w:hAnsi="Book Antiqua" w:cs="Calibri"/>
          <w:sz w:val="22"/>
          <w:szCs w:val="22"/>
          <w:lang w:val="en-AU"/>
        </w:rPr>
      </w:pPr>
    </w:p>
    <w:p w14:paraId="61006BC2" w14:textId="2D0BBAD7" w:rsidR="00926401" w:rsidRPr="00936EE0" w:rsidRDefault="00632E3F" w:rsidP="006D4652">
      <w:pPr>
        <w:pStyle w:val="ListParagraph"/>
        <w:numPr>
          <w:ilvl w:val="0"/>
          <w:numId w:val="8"/>
        </w:numPr>
        <w:jc w:val="both"/>
        <w:rPr>
          <w:rFonts w:ascii="Book Antiqua" w:hAnsi="Book Antiqua" w:cs="Calibri"/>
          <w:sz w:val="22"/>
          <w:szCs w:val="22"/>
        </w:rPr>
      </w:pPr>
      <w:r w:rsidRPr="00936EE0">
        <w:rPr>
          <w:rFonts w:ascii="Book Antiqua" w:hAnsi="Book Antiqua" w:cs="Calibri"/>
          <w:b/>
          <w:bCs/>
          <w:sz w:val="22"/>
          <w:szCs w:val="22"/>
        </w:rPr>
        <w:t>CONCLUSION OF THE CONTRACT</w:t>
      </w:r>
    </w:p>
    <w:p w14:paraId="65E64F8A" w14:textId="77777777" w:rsidR="00B655AA" w:rsidRPr="00936EE0" w:rsidRDefault="00632E3F" w:rsidP="006D4652">
      <w:pPr>
        <w:pStyle w:val="ListParagraph"/>
        <w:numPr>
          <w:ilvl w:val="1"/>
          <w:numId w:val="14"/>
        </w:numPr>
        <w:ind w:left="720" w:hanging="540"/>
        <w:jc w:val="both"/>
        <w:rPr>
          <w:rFonts w:ascii="Book Antiqua" w:hAnsi="Book Antiqua" w:cs="Calibri"/>
          <w:sz w:val="22"/>
          <w:szCs w:val="22"/>
        </w:rPr>
      </w:pPr>
      <w:r w:rsidRPr="00936EE0">
        <w:rPr>
          <w:rFonts w:ascii="Book Antiqua" w:hAnsi="Book Antiqua" w:cs="Calibri"/>
          <w:sz w:val="22"/>
          <w:szCs w:val="22"/>
        </w:rPr>
        <w:t>The Contract is made between the IITK and the Contractor. The Contractor is engaged as an</w:t>
      </w:r>
      <w:r w:rsidR="00E459FF" w:rsidRPr="00936EE0">
        <w:rPr>
          <w:rFonts w:ascii="Book Antiqua" w:hAnsi="Book Antiqua" w:cs="Calibri"/>
          <w:sz w:val="22"/>
          <w:szCs w:val="22"/>
        </w:rPr>
        <w:t xml:space="preserve"> </w:t>
      </w:r>
      <w:r w:rsidRPr="00936EE0">
        <w:rPr>
          <w:rFonts w:ascii="Book Antiqua" w:hAnsi="Book Antiqua" w:cs="Calibri"/>
          <w:sz w:val="22"/>
          <w:szCs w:val="22"/>
        </w:rPr>
        <w:t>independent contractor for the sole purpose of delivering the Goods.</w:t>
      </w:r>
    </w:p>
    <w:p w14:paraId="7A168FD4" w14:textId="237F0067" w:rsidR="00632E3F" w:rsidRPr="00936EE0" w:rsidRDefault="00632E3F" w:rsidP="00FA51CE">
      <w:pPr>
        <w:pStyle w:val="ListParagraph"/>
        <w:numPr>
          <w:ilvl w:val="1"/>
          <w:numId w:val="14"/>
        </w:numPr>
        <w:ind w:left="720" w:hanging="540"/>
        <w:jc w:val="both"/>
        <w:rPr>
          <w:rFonts w:ascii="Book Antiqua" w:hAnsi="Book Antiqua" w:cs="Calibri"/>
          <w:sz w:val="22"/>
          <w:szCs w:val="22"/>
        </w:rPr>
      </w:pPr>
      <w:r w:rsidRPr="00936EE0">
        <w:rPr>
          <w:rFonts w:ascii="Book Antiqua" w:hAnsi="Book Antiqua" w:cs="Calibri"/>
          <w:sz w:val="22"/>
          <w:szCs w:val="22"/>
        </w:rPr>
        <w:t>The Contract shall be concluded upon the Contractor duly following the countersigning</w:t>
      </w:r>
      <w:r w:rsidR="00FA51CE" w:rsidRPr="00936EE0">
        <w:rPr>
          <w:rFonts w:ascii="Book Antiqua" w:hAnsi="Book Antiqua" w:cs="Calibri"/>
          <w:sz w:val="22"/>
          <w:szCs w:val="22"/>
        </w:rPr>
        <w:t xml:space="preserve"> </w:t>
      </w:r>
      <w:r w:rsidRPr="00936EE0">
        <w:rPr>
          <w:rFonts w:ascii="Book Antiqua" w:hAnsi="Book Antiqua" w:cs="Calibri"/>
          <w:sz w:val="22"/>
          <w:szCs w:val="22"/>
        </w:rPr>
        <w:t>procedure as stated in the IITK Letter of Intent (LOI).</w:t>
      </w:r>
    </w:p>
    <w:p w14:paraId="6583E9D6" w14:textId="77777777" w:rsidR="00E459FF" w:rsidRPr="00936EE0" w:rsidRDefault="00E459FF" w:rsidP="00632E3F">
      <w:pPr>
        <w:pStyle w:val="ListParagraph"/>
        <w:jc w:val="both"/>
        <w:rPr>
          <w:rFonts w:ascii="Book Antiqua" w:hAnsi="Book Antiqua" w:cs="Calibri"/>
          <w:sz w:val="22"/>
          <w:szCs w:val="22"/>
          <w:lang w:val="en-AU"/>
        </w:rPr>
      </w:pPr>
    </w:p>
    <w:p w14:paraId="4E98A689" w14:textId="30FAE399" w:rsidR="00632E3F" w:rsidRPr="00936EE0" w:rsidRDefault="00632E3F" w:rsidP="006D4652">
      <w:pPr>
        <w:pStyle w:val="ListParagraph"/>
        <w:numPr>
          <w:ilvl w:val="0"/>
          <w:numId w:val="8"/>
        </w:numPr>
        <w:jc w:val="both"/>
        <w:rPr>
          <w:rFonts w:ascii="Book Antiqua" w:hAnsi="Book Antiqua" w:cs="Calibri"/>
          <w:sz w:val="22"/>
          <w:szCs w:val="22"/>
          <w:lang w:val="en-AU"/>
        </w:rPr>
      </w:pPr>
      <w:r w:rsidRPr="00936EE0">
        <w:rPr>
          <w:rFonts w:ascii="Book Antiqua" w:hAnsi="Book Antiqua" w:cs="Calibri"/>
          <w:b/>
          <w:bCs/>
          <w:sz w:val="22"/>
          <w:szCs w:val="22"/>
          <w:lang w:val="en-AU"/>
        </w:rPr>
        <w:t>FUNDING</w:t>
      </w:r>
    </w:p>
    <w:p w14:paraId="09290EBC" w14:textId="27631B3E"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This Contract shall become and remain effective only on the condition that an official Purchase Order is</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issued by IITK following the conclusion of tender exercise. In the event this is not or no longer shall the</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case, the IITK without unreasonable delay notify the Contractor thereof.</w:t>
      </w:r>
    </w:p>
    <w:p w14:paraId="745A7533" w14:textId="77777777" w:rsidR="00E459FF" w:rsidRPr="00936EE0" w:rsidRDefault="00E459FF" w:rsidP="00632E3F">
      <w:pPr>
        <w:pStyle w:val="ListParagraph"/>
        <w:jc w:val="both"/>
        <w:rPr>
          <w:rFonts w:ascii="Book Antiqua" w:hAnsi="Book Antiqua" w:cs="Calibri"/>
          <w:sz w:val="22"/>
          <w:szCs w:val="22"/>
          <w:lang w:val="en-AU"/>
        </w:rPr>
      </w:pPr>
    </w:p>
    <w:p w14:paraId="49F1E874" w14:textId="3B5D32D3"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Any continuation of the Contractor’s performance under this Contract after being notified by the IITK</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shall be at the Contractor’s risk and expense.</w:t>
      </w:r>
    </w:p>
    <w:p w14:paraId="01738A85" w14:textId="77777777" w:rsidR="00E459FF" w:rsidRPr="00936EE0" w:rsidRDefault="00E459FF" w:rsidP="00632E3F">
      <w:pPr>
        <w:pStyle w:val="ListParagraph"/>
        <w:jc w:val="both"/>
        <w:rPr>
          <w:rFonts w:ascii="Book Antiqua" w:hAnsi="Book Antiqua" w:cs="Calibri"/>
          <w:sz w:val="22"/>
          <w:szCs w:val="22"/>
          <w:lang w:val="en-AU"/>
        </w:rPr>
      </w:pPr>
    </w:p>
    <w:p w14:paraId="606F7405" w14:textId="066AC51E" w:rsidR="00632E3F" w:rsidRPr="00936EE0" w:rsidRDefault="00632E3F" w:rsidP="006D4652">
      <w:pPr>
        <w:pStyle w:val="ListParagraph"/>
        <w:numPr>
          <w:ilvl w:val="0"/>
          <w:numId w:val="8"/>
        </w:numPr>
        <w:jc w:val="both"/>
        <w:rPr>
          <w:rFonts w:ascii="Book Antiqua" w:hAnsi="Book Antiqua" w:cs="Calibri"/>
          <w:b/>
          <w:bCs/>
          <w:sz w:val="22"/>
          <w:szCs w:val="22"/>
          <w:lang w:val="en-AU"/>
        </w:rPr>
      </w:pPr>
      <w:r w:rsidRPr="00936EE0">
        <w:rPr>
          <w:rFonts w:ascii="Book Antiqua" w:hAnsi="Book Antiqua" w:cs="Calibri"/>
          <w:b/>
          <w:bCs/>
          <w:sz w:val="22"/>
          <w:szCs w:val="22"/>
          <w:lang w:val="en-AU"/>
        </w:rPr>
        <w:t xml:space="preserve"> DELIVERY AND TAKE-OVER OF GOODS</w:t>
      </w:r>
    </w:p>
    <w:p w14:paraId="3A85DA06" w14:textId="0EF672B0" w:rsidR="00632E3F" w:rsidRPr="00936EE0" w:rsidRDefault="00632E3F" w:rsidP="003D3792">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Contractor shall deliver the Goods at the Place(s) of Delivery. On behalf of the IITK, a duly</w:t>
      </w:r>
      <w:r w:rsidR="003D3792" w:rsidRPr="00936EE0">
        <w:rPr>
          <w:rFonts w:ascii="Book Antiqua" w:hAnsi="Book Antiqua" w:cs="Calibri"/>
          <w:sz w:val="22"/>
          <w:szCs w:val="22"/>
          <w:lang w:val="en-AU"/>
        </w:rPr>
        <w:t xml:space="preserve"> </w:t>
      </w:r>
      <w:r w:rsidRPr="00936EE0">
        <w:rPr>
          <w:rFonts w:ascii="Book Antiqua" w:hAnsi="Book Antiqua" w:cs="Calibri"/>
          <w:sz w:val="22"/>
          <w:szCs w:val="22"/>
          <w:lang w:val="en-AU"/>
        </w:rPr>
        <w:t>authorised representative(s), shall take-over the Goods upon delivery. Take-over of the Goods by the</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IITK shall not be deemed acceptance of the Goods by the IITK. The time of delivery as specified in the</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Contract / PO shall be strictly adhered to, and time shall be of the essence.</w:t>
      </w:r>
    </w:p>
    <w:p w14:paraId="39F0B740" w14:textId="77777777" w:rsidR="00E459FF" w:rsidRPr="00936EE0" w:rsidRDefault="00E459FF" w:rsidP="00632E3F">
      <w:pPr>
        <w:pStyle w:val="ListParagraph"/>
        <w:jc w:val="both"/>
        <w:rPr>
          <w:rFonts w:ascii="Book Antiqua" w:hAnsi="Book Antiqua" w:cs="Calibri"/>
          <w:sz w:val="22"/>
          <w:szCs w:val="22"/>
          <w:lang w:val="en-AU"/>
        </w:rPr>
      </w:pPr>
    </w:p>
    <w:p w14:paraId="6C851C1C" w14:textId="77777777" w:rsidR="00451A71" w:rsidRPr="00936EE0" w:rsidRDefault="00632E3F" w:rsidP="006D4652">
      <w:pPr>
        <w:pStyle w:val="ListParagraph"/>
        <w:numPr>
          <w:ilvl w:val="0"/>
          <w:numId w:val="8"/>
        </w:numPr>
        <w:jc w:val="both"/>
        <w:rPr>
          <w:rFonts w:ascii="Book Antiqua" w:hAnsi="Book Antiqua" w:cs="Calibri"/>
          <w:sz w:val="22"/>
          <w:szCs w:val="22"/>
          <w:lang w:val="en-AU"/>
        </w:rPr>
      </w:pPr>
      <w:r w:rsidRPr="00936EE0">
        <w:rPr>
          <w:rFonts w:ascii="Book Antiqua" w:hAnsi="Book Antiqua" w:cs="Calibri"/>
          <w:b/>
          <w:bCs/>
          <w:sz w:val="22"/>
          <w:szCs w:val="22"/>
          <w:lang w:val="en-AU"/>
        </w:rPr>
        <w:t>QUALITY OF GOODS</w:t>
      </w:r>
    </w:p>
    <w:p w14:paraId="6A9E8B40" w14:textId="77777777" w:rsidR="00451A71" w:rsidRPr="00936EE0" w:rsidRDefault="00632E3F" w:rsidP="006D4652">
      <w:pPr>
        <w:pStyle w:val="ListParagraph"/>
        <w:numPr>
          <w:ilvl w:val="1"/>
          <w:numId w:val="7"/>
        </w:numPr>
        <w:ind w:left="720" w:hanging="450"/>
        <w:jc w:val="both"/>
        <w:rPr>
          <w:rFonts w:ascii="Book Antiqua" w:hAnsi="Book Antiqua" w:cs="Calibri"/>
          <w:sz w:val="22"/>
          <w:szCs w:val="22"/>
          <w:lang w:val="en-AU"/>
        </w:rPr>
      </w:pPr>
      <w:r w:rsidRPr="00936EE0">
        <w:rPr>
          <w:rFonts w:ascii="Book Antiqua" w:hAnsi="Book Antiqua" w:cs="Calibri"/>
          <w:sz w:val="22"/>
          <w:szCs w:val="22"/>
        </w:rPr>
        <w:t>The Contractor shall deliver Goods that are:</w:t>
      </w:r>
      <w:r w:rsidR="00451A71" w:rsidRPr="00936EE0">
        <w:rPr>
          <w:rFonts w:ascii="Book Antiqua" w:hAnsi="Book Antiqua" w:cs="Calibri"/>
          <w:sz w:val="22"/>
          <w:szCs w:val="22"/>
        </w:rPr>
        <w:t xml:space="preserve"> </w:t>
      </w:r>
    </w:p>
    <w:p w14:paraId="42C9297B" w14:textId="575033FE" w:rsidR="00451A71" w:rsidRPr="00936EE0" w:rsidRDefault="00632E3F" w:rsidP="006D4652">
      <w:pPr>
        <w:pStyle w:val="ListParagraph"/>
        <w:numPr>
          <w:ilvl w:val="0"/>
          <w:numId w:val="15"/>
        </w:numPr>
        <w:ind w:left="1080"/>
        <w:jc w:val="both"/>
        <w:rPr>
          <w:rFonts w:ascii="Book Antiqua" w:hAnsi="Book Antiqua" w:cs="Calibri"/>
          <w:sz w:val="22"/>
          <w:szCs w:val="22"/>
        </w:rPr>
      </w:pPr>
      <w:r w:rsidRPr="00936EE0">
        <w:rPr>
          <w:rFonts w:ascii="Book Antiqua" w:hAnsi="Book Antiqua" w:cs="Calibri"/>
          <w:sz w:val="22"/>
          <w:szCs w:val="22"/>
        </w:rPr>
        <w:t>of the quality, quantity and description as required by the Contract / PO; and</w:t>
      </w:r>
      <w:r w:rsidR="00451A71" w:rsidRPr="00936EE0">
        <w:rPr>
          <w:rFonts w:ascii="Book Antiqua" w:hAnsi="Book Antiqua" w:cs="Calibri"/>
          <w:sz w:val="22"/>
          <w:szCs w:val="22"/>
        </w:rPr>
        <w:t xml:space="preserve"> </w:t>
      </w:r>
    </w:p>
    <w:p w14:paraId="78C73DFA" w14:textId="3D165AE0" w:rsidR="00451A71" w:rsidRPr="00936EE0" w:rsidRDefault="00632E3F" w:rsidP="006D4652">
      <w:pPr>
        <w:pStyle w:val="ListParagraph"/>
        <w:numPr>
          <w:ilvl w:val="0"/>
          <w:numId w:val="15"/>
        </w:numPr>
        <w:ind w:left="1080"/>
        <w:jc w:val="both"/>
        <w:rPr>
          <w:rFonts w:ascii="Book Antiqua" w:hAnsi="Book Antiqua" w:cs="Calibri"/>
          <w:sz w:val="22"/>
          <w:szCs w:val="22"/>
          <w:lang w:val="en-AU"/>
        </w:rPr>
      </w:pPr>
      <w:r w:rsidRPr="00936EE0">
        <w:rPr>
          <w:rFonts w:ascii="Book Antiqua" w:hAnsi="Book Antiqua" w:cs="Calibri"/>
          <w:sz w:val="22"/>
          <w:szCs w:val="22"/>
          <w:lang w:val="en-AU"/>
        </w:rPr>
        <w:t>free from any right or claim of a third party, including rights based on industrial property or other</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intellectual property.</w:t>
      </w:r>
    </w:p>
    <w:p w14:paraId="7B602644" w14:textId="3A62BBB1" w:rsidR="00632E3F" w:rsidRPr="00936EE0" w:rsidRDefault="00632E3F" w:rsidP="006D4652">
      <w:pPr>
        <w:pStyle w:val="ListParagraph"/>
        <w:numPr>
          <w:ilvl w:val="1"/>
          <w:numId w:val="7"/>
        </w:numPr>
        <w:ind w:left="720" w:hanging="450"/>
        <w:jc w:val="both"/>
        <w:rPr>
          <w:rFonts w:ascii="Book Antiqua" w:hAnsi="Book Antiqua" w:cs="Calibri"/>
          <w:sz w:val="22"/>
          <w:szCs w:val="22"/>
          <w:lang w:val="en-AU"/>
        </w:rPr>
      </w:pPr>
      <w:r w:rsidRPr="00936EE0">
        <w:rPr>
          <w:rFonts w:ascii="Book Antiqua" w:hAnsi="Book Antiqua" w:cs="Calibri"/>
          <w:sz w:val="22"/>
          <w:szCs w:val="22"/>
        </w:rPr>
        <w:t>Should the Goods be of the type “homogeneously defined” or disposable, the Contractor shall</w:t>
      </w:r>
      <w:r w:rsidR="00E459FF" w:rsidRPr="00936EE0">
        <w:rPr>
          <w:rFonts w:ascii="Book Antiqua" w:hAnsi="Book Antiqua" w:cs="Calibri"/>
          <w:sz w:val="22"/>
          <w:szCs w:val="22"/>
        </w:rPr>
        <w:t xml:space="preserve"> </w:t>
      </w:r>
      <w:r w:rsidRPr="00936EE0">
        <w:rPr>
          <w:rFonts w:ascii="Book Antiqua" w:hAnsi="Book Antiqua" w:cs="Calibri"/>
          <w:sz w:val="22"/>
          <w:szCs w:val="22"/>
        </w:rPr>
        <w:t>provide a sample and undertake, certify, and guarantee that all Goods delivered shall be of the same</w:t>
      </w:r>
      <w:r w:rsidR="00E459FF" w:rsidRPr="00936EE0">
        <w:rPr>
          <w:rFonts w:ascii="Book Antiqua" w:hAnsi="Book Antiqua" w:cs="Calibri"/>
          <w:sz w:val="22"/>
          <w:szCs w:val="22"/>
        </w:rPr>
        <w:t xml:space="preserve"> </w:t>
      </w:r>
      <w:r w:rsidRPr="00936EE0">
        <w:rPr>
          <w:rFonts w:ascii="Book Antiqua" w:hAnsi="Book Antiqua" w:cs="Calibri"/>
          <w:sz w:val="22"/>
          <w:szCs w:val="22"/>
        </w:rPr>
        <w:t>quality and characteristics as the sample(s) provided.</w:t>
      </w:r>
    </w:p>
    <w:p w14:paraId="03E75264" w14:textId="77777777" w:rsidR="00E459FF" w:rsidRPr="00936EE0" w:rsidRDefault="00E459FF" w:rsidP="00632E3F">
      <w:pPr>
        <w:pStyle w:val="ListParagraph"/>
        <w:jc w:val="both"/>
        <w:rPr>
          <w:rFonts w:ascii="Book Antiqua" w:hAnsi="Book Antiqua" w:cs="Calibri"/>
          <w:sz w:val="22"/>
          <w:szCs w:val="22"/>
          <w:lang w:val="en-AU"/>
        </w:rPr>
      </w:pPr>
    </w:p>
    <w:p w14:paraId="70743D10" w14:textId="77777777" w:rsidR="00451A71"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INSPECTION AND ACCEPTANCE</w:t>
      </w:r>
    </w:p>
    <w:p w14:paraId="1DA3A147" w14:textId="77777777" w:rsidR="00451A71" w:rsidRPr="00936EE0" w:rsidRDefault="00632E3F" w:rsidP="006D4652">
      <w:pPr>
        <w:pStyle w:val="ListParagraph"/>
        <w:numPr>
          <w:ilvl w:val="1"/>
          <w:numId w:val="7"/>
        </w:numPr>
        <w:ind w:left="810" w:hanging="540"/>
        <w:jc w:val="both"/>
        <w:rPr>
          <w:rFonts w:ascii="Book Antiqua" w:hAnsi="Book Antiqua" w:cs="Calibri"/>
          <w:b/>
          <w:bCs/>
          <w:sz w:val="22"/>
          <w:szCs w:val="22"/>
          <w:lang w:val="en-AU"/>
        </w:rPr>
      </w:pPr>
      <w:r w:rsidRPr="00936EE0">
        <w:rPr>
          <w:rFonts w:ascii="Book Antiqua" w:hAnsi="Book Antiqua" w:cs="Calibri"/>
          <w:sz w:val="22"/>
          <w:szCs w:val="22"/>
        </w:rPr>
        <w:t xml:space="preserve">The duly </w:t>
      </w:r>
      <w:proofErr w:type="spellStart"/>
      <w:r w:rsidRPr="00936EE0">
        <w:rPr>
          <w:rFonts w:ascii="Book Antiqua" w:hAnsi="Book Antiqua" w:cs="Calibri"/>
          <w:sz w:val="22"/>
          <w:szCs w:val="22"/>
        </w:rPr>
        <w:t>authorised</w:t>
      </w:r>
      <w:proofErr w:type="spellEnd"/>
      <w:r w:rsidRPr="00936EE0">
        <w:rPr>
          <w:rFonts w:ascii="Book Antiqua" w:hAnsi="Book Antiqua" w:cs="Calibri"/>
          <w:sz w:val="22"/>
          <w:szCs w:val="22"/>
        </w:rPr>
        <w:t xml:space="preserve"> representative(s) of the IITK shall have the right, before payment, to inspect</w:t>
      </w:r>
      <w:r w:rsidR="00E459FF" w:rsidRPr="00936EE0">
        <w:rPr>
          <w:rFonts w:ascii="Book Antiqua" w:hAnsi="Book Antiqua" w:cs="Calibri"/>
          <w:sz w:val="22"/>
          <w:szCs w:val="22"/>
        </w:rPr>
        <w:t xml:space="preserve"> </w:t>
      </w:r>
      <w:r w:rsidRPr="00936EE0">
        <w:rPr>
          <w:rFonts w:ascii="Book Antiqua" w:hAnsi="Book Antiqua" w:cs="Calibri"/>
          <w:sz w:val="22"/>
          <w:szCs w:val="22"/>
        </w:rPr>
        <w:t>the Goods either at the Contractor's stores, during manufacture, at the ports and/or in places of shipment,</w:t>
      </w:r>
      <w:r w:rsidR="00E459FF" w:rsidRPr="00936EE0">
        <w:rPr>
          <w:rFonts w:ascii="Book Antiqua" w:hAnsi="Book Antiqua" w:cs="Calibri"/>
          <w:sz w:val="22"/>
          <w:szCs w:val="22"/>
        </w:rPr>
        <w:t xml:space="preserve"> </w:t>
      </w:r>
      <w:r w:rsidRPr="00936EE0">
        <w:rPr>
          <w:rFonts w:ascii="Book Antiqua" w:hAnsi="Book Antiqua" w:cs="Calibri"/>
          <w:sz w:val="22"/>
          <w:szCs w:val="22"/>
        </w:rPr>
        <w:t>or at the Place(s) of Delivery. The Contractor shall provide all facilities for such inspection. The IITK</w:t>
      </w:r>
      <w:r w:rsidR="00E459FF" w:rsidRPr="00936EE0">
        <w:rPr>
          <w:rFonts w:ascii="Book Antiqua" w:hAnsi="Book Antiqua" w:cs="Calibri"/>
          <w:sz w:val="22"/>
          <w:szCs w:val="22"/>
        </w:rPr>
        <w:t xml:space="preserve"> </w:t>
      </w:r>
      <w:r w:rsidRPr="00936EE0">
        <w:rPr>
          <w:rFonts w:ascii="Book Antiqua" w:hAnsi="Book Antiqua" w:cs="Calibri"/>
          <w:sz w:val="22"/>
          <w:szCs w:val="22"/>
        </w:rPr>
        <w:t xml:space="preserve">may issue a written waiver of inspection. Any inspection carried out by representative(s) of the </w:t>
      </w:r>
      <w:proofErr w:type="gramStart"/>
      <w:r w:rsidRPr="00936EE0">
        <w:rPr>
          <w:rFonts w:ascii="Book Antiqua" w:hAnsi="Book Antiqua" w:cs="Calibri"/>
          <w:sz w:val="22"/>
          <w:szCs w:val="22"/>
        </w:rPr>
        <w:t>IITK</w:t>
      </w:r>
      <w:proofErr w:type="gramEnd"/>
      <w:r w:rsidRPr="00936EE0">
        <w:rPr>
          <w:rFonts w:ascii="Book Antiqua" w:hAnsi="Book Antiqua" w:cs="Calibri"/>
          <w:sz w:val="22"/>
          <w:szCs w:val="22"/>
        </w:rPr>
        <w:t xml:space="preserve"> or</w:t>
      </w:r>
      <w:r w:rsidR="00E459FF" w:rsidRPr="00936EE0">
        <w:rPr>
          <w:rFonts w:ascii="Book Antiqua" w:hAnsi="Book Antiqua" w:cs="Calibri"/>
          <w:sz w:val="22"/>
          <w:szCs w:val="22"/>
        </w:rPr>
        <w:t xml:space="preserve"> </w:t>
      </w:r>
      <w:r w:rsidRPr="00936EE0">
        <w:rPr>
          <w:rFonts w:ascii="Book Antiqua" w:hAnsi="Book Antiqua" w:cs="Calibri"/>
          <w:sz w:val="22"/>
          <w:szCs w:val="22"/>
        </w:rPr>
        <w:t>any waiver thereof shall be without prejudice to other provisions of the Contract concerning obligations</w:t>
      </w:r>
      <w:r w:rsidR="00E459FF" w:rsidRPr="00936EE0">
        <w:rPr>
          <w:rFonts w:ascii="Book Antiqua" w:hAnsi="Book Antiqua" w:cs="Calibri"/>
          <w:sz w:val="22"/>
          <w:szCs w:val="22"/>
        </w:rPr>
        <w:t xml:space="preserve"> </w:t>
      </w:r>
      <w:r w:rsidRPr="00936EE0">
        <w:rPr>
          <w:rFonts w:ascii="Book Antiqua" w:hAnsi="Book Antiqua" w:cs="Calibri"/>
          <w:sz w:val="22"/>
          <w:szCs w:val="22"/>
        </w:rPr>
        <w:t>assumed by the Contractor, including specifications of the Goods.</w:t>
      </w:r>
    </w:p>
    <w:p w14:paraId="3D322410" w14:textId="77777777" w:rsidR="00451A71" w:rsidRPr="00936EE0" w:rsidRDefault="00632E3F" w:rsidP="006D4652">
      <w:pPr>
        <w:pStyle w:val="ListParagraph"/>
        <w:numPr>
          <w:ilvl w:val="1"/>
          <w:numId w:val="7"/>
        </w:numPr>
        <w:ind w:left="810" w:hanging="540"/>
        <w:jc w:val="both"/>
        <w:rPr>
          <w:rFonts w:ascii="Book Antiqua" w:hAnsi="Book Antiqua" w:cs="Calibri"/>
          <w:b/>
          <w:bCs/>
          <w:sz w:val="22"/>
          <w:szCs w:val="22"/>
          <w:lang w:val="en-AU"/>
        </w:rPr>
      </w:pPr>
      <w:r w:rsidRPr="00936EE0">
        <w:rPr>
          <w:rFonts w:ascii="Book Antiqua" w:hAnsi="Book Antiqua" w:cs="Calibri"/>
          <w:sz w:val="22"/>
          <w:szCs w:val="22"/>
        </w:rPr>
        <w:t>Upon delivery and inspection of the Goods, the IITK shall inspect the goods as soon as possible</w:t>
      </w:r>
      <w:r w:rsidR="00E459FF" w:rsidRPr="00936EE0">
        <w:rPr>
          <w:rFonts w:ascii="Book Antiqua" w:hAnsi="Book Antiqua" w:cs="Calibri"/>
          <w:sz w:val="22"/>
          <w:szCs w:val="22"/>
        </w:rPr>
        <w:t xml:space="preserve"> </w:t>
      </w:r>
      <w:r w:rsidRPr="00936EE0">
        <w:rPr>
          <w:rFonts w:ascii="Book Antiqua" w:hAnsi="Book Antiqua" w:cs="Calibri"/>
          <w:sz w:val="22"/>
          <w:szCs w:val="22"/>
        </w:rPr>
        <w:t>and complete the Goods Receiving Document. Should any Goods fail to conform to the technical</w:t>
      </w:r>
      <w:r w:rsidR="00E459FF" w:rsidRPr="00936EE0">
        <w:rPr>
          <w:rFonts w:ascii="Book Antiqua" w:hAnsi="Book Antiqua" w:cs="Calibri"/>
          <w:sz w:val="22"/>
          <w:szCs w:val="22"/>
        </w:rPr>
        <w:t xml:space="preserve"> </w:t>
      </w:r>
      <w:r w:rsidRPr="00936EE0">
        <w:rPr>
          <w:rFonts w:ascii="Book Antiqua" w:hAnsi="Book Antiqua" w:cs="Calibri"/>
          <w:sz w:val="22"/>
          <w:szCs w:val="22"/>
        </w:rPr>
        <w:t xml:space="preserve">specifications, </w:t>
      </w:r>
      <w:proofErr w:type="gramStart"/>
      <w:r w:rsidRPr="00936EE0">
        <w:rPr>
          <w:rFonts w:ascii="Book Antiqua" w:hAnsi="Book Antiqua" w:cs="Calibri"/>
          <w:sz w:val="22"/>
          <w:szCs w:val="22"/>
        </w:rPr>
        <w:t>codes</w:t>
      </w:r>
      <w:proofErr w:type="gramEnd"/>
      <w:r w:rsidRPr="00936EE0">
        <w:rPr>
          <w:rFonts w:ascii="Book Antiqua" w:hAnsi="Book Antiqua" w:cs="Calibri"/>
          <w:sz w:val="22"/>
          <w:szCs w:val="22"/>
        </w:rPr>
        <w:t xml:space="preserve"> and standards under the Contract, the IITK may reject the Goods. The Contractor</w:t>
      </w:r>
      <w:r w:rsidR="00E459FF" w:rsidRPr="00936EE0">
        <w:rPr>
          <w:rFonts w:ascii="Book Antiqua" w:hAnsi="Book Antiqua" w:cs="Calibri"/>
          <w:sz w:val="22"/>
          <w:szCs w:val="22"/>
        </w:rPr>
        <w:t xml:space="preserve"> </w:t>
      </w:r>
      <w:r w:rsidRPr="00936EE0">
        <w:rPr>
          <w:rFonts w:ascii="Book Antiqua" w:hAnsi="Book Antiqua" w:cs="Calibri"/>
          <w:sz w:val="22"/>
          <w:szCs w:val="22"/>
        </w:rPr>
        <w:t>shall, at no cost to the IITK, replace the rejected Goods or, alternatively, rectify the non-conformity.</w:t>
      </w:r>
    </w:p>
    <w:p w14:paraId="16B793E5" w14:textId="5F14D4BC" w:rsidR="00632E3F" w:rsidRPr="00936EE0" w:rsidRDefault="00632E3F" w:rsidP="006D4652">
      <w:pPr>
        <w:pStyle w:val="ListParagraph"/>
        <w:numPr>
          <w:ilvl w:val="1"/>
          <w:numId w:val="7"/>
        </w:numPr>
        <w:ind w:left="810" w:hanging="540"/>
        <w:jc w:val="both"/>
        <w:rPr>
          <w:rFonts w:ascii="Book Antiqua" w:hAnsi="Book Antiqua" w:cs="Calibri"/>
          <w:b/>
          <w:bCs/>
          <w:sz w:val="22"/>
          <w:szCs w:val="22"/>
          <w:lang w:val="en-AU"/>
        </w:rPr>
      </w:pPr>
      <w:r w:rsidRPr="00936EE0">
        <w:rPr>
          <w:rFonts w:ascii="Book Antiqua" w:hAnsi="Book Antiqua" w:cs="Calibri"/>
          <w:sz w:val="22"/>
          <w:szCs w:val="22"/>
        </w:rPr>
        <w:t xml:space="preserve">In the case of Goods ordered </w:t>
      </w:r>
      <w:proofErr w:type="gramStart"/>
      <w:r w:rsidRPr="00936EE0">
        <w:rPr>
          <w:rFonts w:ascii="Book Antiqua" w:hAnsi="Book Antiqua" w:cs="Calibri"/>
          <w:sz w:val="22"/>
          <w:szCs w:val="22"/>
        </w:rPr>
        <w:t>on the basis of</w:t>
      </w:r>
      <w:proofErr w:type="gramEnd"/>
      <w:r w:rsidRPr="00936EE0">
        <w:rPr>
          <w:rFonts w:ascii="Book Antiqua" w:hAnsi="Book Antiqua" w:cs="Calibri"/>
          <w:sz w:val="22"/>
          <w:szCs w:val="22"/>
        </w:rPr>
        <w:t xml:space="preserve"> specifications or samples, the IITK shall have the</w:t>
      </w:r>
      <w:r w:rsidR="002851D8" w:rsidRPr="00936EE0">
        <w:rPr>
          <w:rFonts w:ascii="Book Antiqua" w:hAnsi="Book Antiqua" w:cs="Calibri"/>
          <w:sz w:val="22"/>
          <w:szCs w:val="22"/>
        </w:rPr>
        <w:t xml:space="preserve"> </w:t>
      </w:r>
      <w:r w:rsidRPr="00936EE0">
        <w:rPr>
          <w:rFonts w:ascii="Book Antiqua" w:hAnsi="Book Antiqua" w:cs="Calibri"/>
          <w:sz w:val="22"/>
          <w:szCs w:val="22"/>
        </w:rPr>
        <w:t>right to reject the Goods or any part thereof and terminate the Contract if the Goods do not conform to the</w:t>
      </w:r>
      <w:r w:rsidR="00641056" w:rsidRPr="00936EE0">
        <w:rPr>
          <w:rFonts w:ascii="Book Antiqua" w:hAnsi="Book Antiqua" w:cs="Calibri"/>
          <w:sz w:val="22"/>
          <w:szCs w:val="22"/>
        </w:rPr>
        <w:t xml:space="preserve"> </w:t>
      </w:r>
      <w:r w:rsidRPr="00936EE0">
        <w:rPr>
          <w:rFonts w:ascii="Book Antiqua" w:hAnsi="Book Antiqua" w:cs="Calibri"/>
          <w:sz w:val="22"/>
          <w:szCs w:val="22"/>
        </w:rPr>
        <w:t xml:space="preserve">specifications and/or samples. Nothing in this clause </w:t>
      </w:r>
      <w:r w:rsidRPr="00936EE0">
        <w:rPr>
          <w:rFonts w:ascii="Book Antiqua" w:hAnsi="Book Antiqua" w:cs="Calibri"/>
          <w:sz w:val="22"/>
          <w:szCs w:val="22"/>
        </w:rPr>
        <w:lastRenderedPageBreak/>
        <w:t>shall in any way release the Contractor from any</w:t>
      </w:r>
      <w:r w:rsidR="00E459FF" w:rsidRPr="00936EE0">
        <w:rPr>
          <w:rFonts w:ascii="Book Antiqua" w:hAnsi="Book Antiqua" w:cs="Calibri"/>
          <w:sz w:val="22"/>
          <w:szCs w:val="22"/>
        </w:rPr>
        <w:t xml:space="preserve"> </w:t>
      </w:r>
      <w:r w:rsidRPr="00936EE0">
        <w:rPr>
          <w:rFonts w:ascii="Book Antiqua" w:hAnsi="Book Antiqua" w:cs="Calibri"/>
          <w:sz w:val="22"/>
          <w:szCs w:val="22"/>
        </w:rPr>
        <w:t>warranty or other obligations under the Contract.</w:t>
      </w:r>
    </w:p>
    <w:p w14:paraId="209B3434" w14:textId="77777777" w:rsidR="00E459FF" w:rsidRPr="00936EE0" w:rsidRDefault="00E459FF" w:rsidP="00632E3F">
      <w:pPr>
        <w:pStyle w:val="ListParagraph"/>
        <w:jc w:val="both"/>
        <w:rPr>
          <w:rFonts w:ascii="Book Antiqua" w:hAnsi="Book Antiqua" w:cs="Calibri"/>
          <w:sz w:val="22"/>
          <w:szCs w:val="22"/>
          <w:lang w:val="en-AU"/>
        </w:rPr>
      </w:pPr>
    </w:p>
    <w:p w14:paraId="1BB18765" w14:textId="00B0B71A" w:rsidR="00632E3F" w:rsidRPr="00936EE0" w:rsidRDefault="00632E3F" w:rsidP="006D4652">
      <w:pPr>
        <w:pStyle w:val="ListParagraph"/>
        <w:numPr>
          <w:ilvl w:val="0"/>
          <w:numId w:val="7"/>
        </w:numPr>
        <w:ind w:left="360" w:hanging="360"/>
        <w:jc w:val="both"/>
        <w:rPr>
          <w:rFonts w:ascii="Book Antiqua" w:hAnsi="Book Antiqua" w:cs="Calibri"/>
          <w:sz w:val="22"/>
          <w:szCs w:val="22"/>
          <w:lang w:val="en-AU"/>
        </w:rPr>
      </w:pPr>
      <w:r w:rsidRPr="00936EE0">
        <w:rPr>
          <w:rFonts w:ascii="Book Antiqua" w:hAnsi="Book Antiqua" w:cs="Calibri"/>
          <w:b/>
          <w:bCs/>
          <w:sz w:val="22"/>
          <w:szCs w:val="22"/>
          <w:lang w:val="en-AU"/>
        </w:rPr>
        <w:t>SHIPPING AND INSURANCE</w:t>
      </w:r>
    </w:p>
    <w:p w14:paraId="02FED8F8" w14:textId="0E1C4E6A"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For overseas orders, shipping arrangements shall be co-ordinated by IITK. Original shipping documents</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including the packing list shall be airmailed</w:t>
      </w:r>
      <w:r w:rsidR="00304C21" w:rsidRPr="00936EE0">
        <w:rPr>
          <w:rFonts w:ascii="Book Antiqua" w:hAnsi="Book Antiqua" w:cs="Calibri"/>
          <w:sz w:val="22"/>
          <w:szCs w:val="22"/>
          <w:lang w:val="en-AU"/>
        </w:rPr>
        <w:t>/emailed</w:t>
      </w:r>
      <w:r w:rsidRPr="00936EE0">
        <w:rPr>
          <w:rFonts w:ascii="Book Antiqua" w:hAnsi="Book Antiqua" w:cs="Calibri"/>
          <w:sz w:val="22"/>
          <w:szCs w:val="22"/>
          <w:lang w:val="en-AU"/>
        </w:rPr>
        <w:t xml:space="preserve"> by the Contractor to the (</w:t>
      </w:r>
      <w:r w:rsidR="003D3792" w:rsidRPr="00936EE0">
        <w:rPr>
          <w:rFonts w:ascii="Book Antiqua" w:hAnsi="Book Antiqua" w:cs="Calibri"/>
          <w:sz w:val="22"/>
          <w:szCs w:val="22"/>
          <w:lang w:val="en-AU"/>
        </w:rPr>
        <w:t xml:space="preserve">Deputy </w:t>
      </w:r>
      <w:r w:rsidRPr="00936EE0">
        <w:rPr>
          <w:rFonts w:ascii="Book Antiqua" w:hAnsi="Book Antiqua" w:cs="Calibri"/>
          <w:sz w:val="22"/>
          <w:szCs w:val="22"/>
          <w:lang w:val="en-AU"/>
        </w:rPr>
        <w:t>Registrar (S&amp;P), IIT,</w:t>
      </w:r>
      <w:r w:rsidR="00E459FF" w:rsidRPr="00936EE0">
        <w:rPr>
          <w:rFonts w:ascii="Book Antiqua" w:hAnsi="Book Antiqua" w:cs="Calibri"/>
          <w:sz w:val="22"/>
          <w:szCs w:val="22"/>
          <w:lang w:val="en-AU"/>
        </w:rPr>
        <w:t xml:space="preserve"> </w:t>
      </w:r>
      <w:r w:rsidRPr="00936EE0">
        <w:rPr>
          <w:rFonts w:ascii="Book Antiqua" w:hAnsi="Book Antiqua" w:cs="Calibri"/>
          <w:sz w:val="22"/>
          <w:szCs w:val="22"/>
          <w:lang w:val="en-AU"/>
        </w:rPr>
        <w:t>Kanpur – 208 016, UP, India).</w:t>
      </w:r>
    </w:p>
    <w:p w14:paraId="71413E7C" w14:textId="77777777" w:rsidR="00E459FF" w:rsidRPr="00936EE0" w:rsidRDefault="00E459FF" w:rsidP="00632E3F">
      <w:pPr>
        <w:pStyle w:val="ListParagraph"/>
        <w:jc w:val="both"/>
        <w:rPr>
          <w:rFonts w:ascii="Book Antiqua" w:hAnsi="Book Antiqua" w:cs="Calibri"/>
          <w:sz w:val="22"/>
          <w:szCs w:val="22"/>
          <w:lang w:val="en-AU"/>
        </w:rPr>
      </w:pPr>
    </w:p>
    <w:p w14:paraId="05D648D6" w14:textId="4D148A9D" w:rsidR="00632E3F" w:rsidRPr="00936EE0" w:rsidRDefault="00632E3F" w:rsidP="006D4652">
      <w:pPr>
        <w:pStyle w:val="ListParagraph"/>
        <w:numPr>
          <w:ilvl w:val="0"/>
          <w:numId w:val="7"/>
        </w:numPr>
        <w:ind w:left="360" w:hanging="360"/>
        <w:jc w:val="both"/>
        <w:rPr>
          <w:rFonts w:ascii="Book Antiqua" w:hAnsi="Book Antiqua" w:cs="Calibri"/>
          <w:sz w:val="22"/>
          <w:szCs w:val="22"/>
          <w:lang w:val="en-AU"/>
        </w:rPr>
      </w:pPr>
      <w:r w:rsidRPr="00936EE0">
        <w:rPr>
          <w:rFonts w:ascii="Book Antiqua" w:hAnsi="Book Antiqua" w:cs="Calibri"/>
          <w:b/>
          <w:bCs/>
          <w:sz w:val="22"/>
          <w:szCs w:val="22"/>
          <w:lang w:val="en-AU"/>
        </w:rPr>
        <w:t>OBSERVANCE OF LAW AND EXPORT LICENCES</w:t>
      </w:r>
    </w:p>
    <w:p w14:paraId="45836978" w14:textId="1AA6110A"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 xml:space="preserve">The Contractor shall comply with all laws, ordinance, </w:t>
      </w:r>
      <w:proofErr w:type="gramStart"/>
      <w:r w:rsidRPr="00936EE0">
        <w:rPr>
          <w:rFonts w:ascii="Book Antiqua" w:hAnsi="Book Antiqua" w:cs="Calibri"/>
          <w:sz w:val="22"/>
          <w:szCs w:val="22"/>
          <w:lang w:val="en-AU"/>
        </w:rPr>
        <w:t>rules</w:t>
      </w:r>
      <w:proofErr w:type="gramEnd"/>
      <w:r w:rsidRPr="00936EE0">
        <w:rPr>
          <w:rFonts w:ascii="Book Antiqua" w:hAnsi="Book Antiqua" w:cs="Calibri"/>
          <w:sz w:val="22"/>
          <w:szCs w:val="22"/>
          <w:lang w:val="en-AU"/>
        </w:rPr>
        <w:t xml:space="preserve"> and regulations bearing upon the performance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of its obligations under the terms of the Contract. If an export licence or any other governmental</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authorisation is required for the Goods, it shall be the obligation of the Contractor to obtain such licence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or governmental authorisation. In the event of the Contractor’s failure to obtain such licence or</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authorisation within a reasonable time, the IITK may immediately terminate the Contract. Where the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award procedure or execution of the Contract is vitiated by substantial errors or irregularities or by fraud,</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the IITK shall suspend execution of the Contract.</w:t>
      </w:r>
    </w:p>
    <w:p w14:paraId="405D081D" w14:textId="77777777" w:rsidR="00641056" w:rsidRPr="00936EE0" w:rsidRDefault="00641056" w:rsidP="00632E3F">
      <w:pPr>
        <w:pStyle w:val="ListParagraph"/>
        <w:jc w:val="both"/>
        <w:rPr>
          <w:rFonts w:ascii="Book Antiqua" w:hAnsi="Book Antiqua" w:cs="Calibri"/>
          <w:sz w:val="22"/>
          <w:szCs w:val="22"/>
          <w:lang w:val="en-AU"/>
        </w:rPr>
      </w:pPr>
    </w:p>
    <w:p w14:paraId="38BED6F3" w14:textId="5488B4C2"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Where such errors, irregularities or fraud are attributable to the Contractor, the IITK may also refuse to</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make payments or may recover monies already paid, in proportion to the seriousness of the errors,</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irregularities or fraud. The purpose of suspending the Contract shall be to verify whether presumed</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substantial errors and irregularities or fraud have </w:t>
      </w:r>
      <w:proofErr w:type="gramStart"/>
      <w:r w:rsidRPr="00936EE0">
        <w:rPr>
          <w:rFonts w:ascii="Book Antiqua" w:hAnsi="Book Antiqua" w:cs="Calibri"/>
          <w:sz w:val="22"/>
          <w:szCs w:val="22"/>
          <w:lang w:val="en-AU"/>
        </w:rPr>
        <w:t>actually occurred</w:t>
      </w:r>
      <w:proofErr w:type="gramEnd"/>
      <w:r w:rsidRPr="00936EE0">
        <w:rPr>
          <w:rFonts w:ascii="Book Antiqua" w:hAnsi="Book Antiqua" w:cs="Calibri"/>
          <w:sz w:val="22"/>
          <w:szCs w:val="22"/>
          <w:lang w:val="en-AU"/>
        </w:rPr>
        <w:t>. If they are not confirmed, execution</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of the Contract shall resume as soon as possible. A substantial error or irregularity shall be any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infringement of a contract or regulatory provision of India, resulting from an act or an omission that</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causes or might cause a financial loss.</w:t>
      </w:r>
    </w:p>
    <w:p w14:paraId="1B8B6A2B" w14:textId="77777777" w:rsidR="00641056" w:rsidRPr="00936EE0" w:rsidRDefault="00641056" w:rsidP="00632E3F">
      <w:pPr>
        <w:pStyle w:val="ListParagraph"/>
        <w:jc w:val="both"/>
        <w:rPr>
          <w:rFonts w:ascii="Book Antiqua" w:hAnsi="Book Antiqua" w:cs="Calibri"/>
          <w:sz w:val="22"/>
          <w:szCs w:val="22"/>
          <w:lang w:val="en-AU"/>
        </w:rPr>
      </w:pPr>
    </w:p>
    <w:p w14:paraId="0C48F6BB" w14:textId="28F905B2"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PRICE</w:t>
      </w:r>
    </w:p>
    <w:p w14:paraId="662E1E3A" w14:textId="16381326"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price of the Goods shall be as stated in the Purchase Order and may not be increased.</w:t>
      </w:r>
    </w:p>
    <w:p w14:paraId="0043556D" w14:textId="77777777" w:rsidR="00641056" w:rsidRPr="00936EE0" w:rsidRDefault="00641056" w:rsidP="00632E3F">
      <w:pPr>
        <w:pStyle w:val="ListParagraph"/>
        <w:jc w:val="both"/>
        <w:rPr>
          <w:rFonts w:ascii="Book Antiqua" w:hAnsi="Book Antiqua" w:cs="Calibri"/>
          <w:sz w:val="22"/>
          <w:szCs w:val="22"/>
          <w:lang w:val="en-AU"/>
        </w:rPr>
      </w:pPr>
    </w:p>
    <w:p w14:paraId="62568FD7" w14:textId="77777777" w:rsidR="0067380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PAYMENT</w:t>
      </w:r>
    </w:p>
    <w:p w14:paraId="382BF96E" w14:textId="77777777" w:rsidR="00B656D6"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Unless otherwise stipulated in the Purchase Order, the IITK shall make payment within thirty</w:t>
      </w:r>
      <w:r w:rsidR="00641056" w:rsidRPr="00936EE0">
        <w:rPr>
          <w:rFonts w:ascii="Book Antiqua" w:hAnsi="Book Antiqua" w:cs="Calibri"/>
          <w:sz w:val="22"/>
          <w:szCs w:val="22"/>
        </w:rPr>
        <w:t xml:space="preserve"> </w:t>
      </w:r>
      <w:r w:rsidRPr="00936EE0">
        <w:rPr>
          <w:rFonts w:ascii="Book Antiqua" w:hAnsi="Book Antiqua" w:cs="Calibri"/>
          <w:sz w:val="22"/>
          <w:szCs w:val="22"/>
        </w:rPr>
        <w:t>(30) Days of the later of:</w:t>
      </w:r>
      <w:r w:rsidR="00D1307B" w:rsidRPr="00936EE0">
        <w:rPr>
          <w:rFonts w:ascii="Book Antiqua" w:hAnsi="Book Antiqua" w:cs="Calibri"/>
          <w:sz w:val="22"/>
          <w:szCs w:val="22"/>
        </w:rPr>
        <w:t xml:space="preserve"> </w:t>
      </w:r>
    </w:p>
    <w:p w14:paraId="0C64D7B2" w14:textId="1796E4B8" w:rsidR="00B656D6" w:rsidRPr="00936EE0" w:rsidRDefault="00632E3F" w:rsidP="006D4652">
      <w:pPr>
        <w:pStyle w:val="ListParagraph"/>
        <w:numPr>
          <w:ilvl w:val="0"/>
          <w:numId w:val="17"/>
        </w:numPr>
        <w:ind w:left="1080"/>
        <w:jc w:val="both"/>
        <w:rPr>
          <w:rFonts w:ascii="Book Antiqua" w:hAnsi="Book Antiqua" w:cs="Calibri"/>
          <w:sz w:val="22"/>
          <w:szCs w:val="22"/>
          <w:lang w:val="en-AU"/>
        </w:rPr>
      </w:pPr>
      <w:r w:rsidRPr="00936EE0">
        <w:rPr>
          <w:rFonts w:ascii="Book Antiqua" w:hAnsi="Book Antiqua" w:cs="Calibri"/>
          <w:sz w:val="22"/>
          <w:szCs w:val="22"/>
          <w:lang w:val="en-AU"/>
        </w:rPr>
        <w:t>Successful delivery of the goods to IITK as confirmed by the consignee (</w:t>
      </w:r>
      <w:r w:rsidR="00641056" w:rsidRPr="00936EE0">
        <w:rPr>
          <w:rFonts w:ascii="Book Antiqua" w:hAnsi="Book Antiqua" w:cs="Calibri"/>
          <w:sz w:val="22"/>
          <w:szCs w:val="22"/>
          <w:lang w:val="en-AU"/>
        </w:rPr>
        <w:t>Assistant</w:t>
      </w:r>
      <w:r w:rsidRPr="00936EE0">
        <w:rPr>
          <w:rFonts w:ascii="Book Antiqua" w:hAnsi="Book Antiqua" w:cs="Calibri"/>
          <w:sz w:val="22"/>
          <w:szCs w:val="22"/>
          <w:lang w:val="en-AU"/>
        </w:rPr>
        <w:t xml:space="preserve"> Registrar, Store &amp;</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Purchase, IIT-</w:t>
      </w:r>
      <w:r w:rsidR="002851D8" w:rsidRPr="00936EE0">
        <w:rPr>
          <w:rFonts w:ascii="Book Antiqua" w:hAnsi="Book Antiqua" w:cs="Calibri"/>
          <w:sz w:val="22"/>
          <w:szCs w:val="22"/>
          <w:lang w:val="en-AU"/>
        </w:rPr>
        <w:t>K</w:t>
      </w:r>
      <w:r w:rsidRPr="00936EE0">
        <w:rPr>
          <w:rFonts w:ascii="Book Antiqua" w:hAnsi="Book Antiqua" w:cs="Calibri"/>
          <w:sz w:val="22"/>
          <w:szCs w:val="22"/>
          <w:lang w:val="en-AU"/>
        </w:rPr>
        <w:t xml:space="preserve">anpur), endorsed by the </w:t>
      </w:r>
      <w:r w:rsidR="00B57ED2" w:rsidRPr="00936EE0">
        <w:rPr>
          <w:rFonts w:ascii="Book Antiqua" w:hAnsi="Book Antiqua" w:cs="Calibri"/>
          <w:sz w:val="22"/>
          <w:szCs w:val="22"/>
          <w:lang w:val="en-AU"/>
        </w:rPr>
        <w:t xml:space="preserve">indenter </w:t>
      </w:r>
      <w:r w:rsidRPr="00936EE0">
        <w:rPr>
          <w:rFonts w:ascii="Book Antiqua" w:hAnsi="Book Antiqua" w:cs="Calibri"/>
          <w:sz w:val="22"/>
          <w:szCs w:val="22"/>
          <w:lang w:val="en-AU"/>
        </w:rPr>
        <w:t>and</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approved by the indenters’ Head of Department / </w:t>
      </w:r>
      <w:proofErr w:type="gramStart"/>
      <w:r w:rsidRPr="00936EE0">
        <w:rPr>
          <w:rFonts w:ascii="Book Antiqua" w:hAnsi="Book Antiqua" w:cs="Calibri"/>
          <w:sz w:val="22"/>
          <w:szCs w:val="22"/>
          <w:lang w:val="en-AU"/>
        </w:rPr>
        <w:t>Section;</w:t>
      </w:r>
      <w:proofErr w:type="gramEnd"/>
      <w:r w:rsidR="00D1307B" w:rsidRPr="00936EE0">
        <w:rPr>
          <w:rFonts w:ascii="Book Antiqua" w:hAnsi="Book Antiqua" w:cs="Calibri"/>
          <w:sz w:val="22"/>
          <w:szCs w:val="22"/>
          <w:lang w:val="en-AU"/>
        </w:rPr>
        <w:t xml:space="preserve"> </w:t>
      </w:r>
    </w:p>
    <w:p w14:paraId="61FA0D71" w14:textId="127422B9" w:rsidR="00D1307B" w:rsidRPr="00936EE0" w:rsidRDefault="00632E3F" w:rsidP="006D4652">
      <w:pPr>
        <w:pStyle w:val="ListParagraph"/>
        <w:numPr>
          <w:ilvl w:val="0"/>
          <w:numId w:val="17"/>
        </w:numPr>
        <w:ind w:left="1080"/>
        <w:jc w:val="both"/>
        <w:rPr>
          <w:rFonts w:ascii="Book Antiqua" w:hAnsi="Book Antiqua" w:cs="Calibri"/>
          <w:sz w:val="22"/>
          <w:szCs w:val="22"/>
          <w:lang w:val="en-AU"/>
        </w:rPr>
      </w:pPr>
      <w:r w:rsidRPr="00936EE0">
        <w:rPr>
          <w:rFonts w:ascii="Book Antiqua" w:hAnsi="Book Antiqua" w:cs="Calibri"/>
          <w:sz w:val="22"/>
          <w:szCs w:val="22"/>
          <w:lang w:val="en-AU"/>
        </w:rPr>
        <w:t>Receipt of customary shipping documents and any other documents specified in the Contract; and</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 Receipt of the original invoice issued by the Contractor.</w:t>
      </w:r>
    </w:p>
    <w:p w14:paraId="15FA78DF" w14:textId="581C19E5" w:rsidR="00432288"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All invoices shall be in original and shall contain the IITK Purchase Order number, and a</w:t>
      </w:r>
      <w:r w:rsidR="00432288" w:rsidRPr="00936EE0">
        <w:rPr>
          <w:rFonts w:ascii="Book Antiqua" w:hAnsi="Book Antiqua" w:cs="Calibri"/>
          <w:sz w:val="22"/>
          <w:szCs w:val="22"/>
        </w:rPr>
        <w:t xml:space="preserve"> </w:t>
      </w:r>
      <w:r w:rsidRPr="00936EE0">
        <w:rPr>
          <w:rFonts w:ascii="Book Antiqua" w:hAnsi="Book Antiqua" w:cs="Calibri"/>
          <w:sz w:val="22"/>
          <w:szCs w:val="22"/>
        </w:rPr>
        <w:t xml:space="preserve">description, the quantities, </w:t>
      </w:r>
      <w:proofErr w:type="gramStart"/>
      <w:r w:rsidRPr="00936EE0">
        <w:rPr>
          <w:rFonts w:ascii="Book Antiqua" w:hAnsi="Book Antiqua" w:cs="Calibri"/>
          <w:sz w:val="22"/>
          <w:szCs w:val="22"/>
        </w:rPr>
        <w:t>unit</w:t>
      </w:r>
      <w:proofErr w:type="gramEnd"/>
      <w:r w:rsidRPr="00936EE0">
        <w:rPr>
          <w:rFonts w:ascii="Book Antiqua" w:hAnsi="Book Antiqua" w:cs="Calibri"/>
          <w:sz w:val="22"/>
          <w:szCs w:val="22"/>
        </w:rPr>
        <w:t xml:space="preserve"> and total price(s) of the Goods delivered. The currency of invoice and</w:t>
      </w:r>
      <w:r w:rsidR="00641056" w:rsidRPr="00936EE0">
        <w:rPr>
          <w:rFonts w:ascii="Book Antiqua" w:hAnsi="Book Antiqua" w:cs="Calibri"/>
          <w:sz w:val="22"/>
          <w:szCs w:val="22"/>
        </w:rPr>
        <w:t xml:space="preserve"> </w:t>
      </w:r>
      <w:r w:rsidRPr="00936EE0">
        <w:rPr>
          <w:rFonts w:ascii="Book Antiqua" w:hAnsi="Book Antiqua" w:cs="Calibri"/>
          <w:sz w:val="22"/>
          <w:szCs w:val="22"/>
        </w:rPr>
        <w:t xml:space="preserve">payment shall be as specified in the Purchase Order. Unless otherwise </w:t>
      </w:r>
      <w:proofErr w:type="spellStart"/>
      <w:r w:rsidRPr="00936EE0">
        <w:rPr>
          <w:rFonts w:ascii="Book Antiqua" w:hAnsi="Book Antiqua" w:cs="Calibri"/>
          <w:sz w:val="22"/>
          <w:szCs w:val="22"/>
        </w:rPr>
        <w:t>authorised</w:t>
      </w:r>
      <w:proofErr w:type="spellEnd"/>
      <w:r w:rsidRPr="00936EE0">
        <w:rPr>
          <w:rFonts w:ascii="Book Antiqua" w:hAnsi="Book Antiqua" w:cs="Calibri"/>
          <w:sz w:val="22"/>
          <w:szCs w:val="22"/>
        </w:rPr>
        <w:t xml:space="preserve"> by the IITK, a separate</w:t>
      </w:r>
      <w:r w:rsidR="00641056" w:rsidRPr="00936EE0">
        <w:rPr>
          <w:rFonts w:ascii="Book Antiqua" w:hAnsi="Book Antiqua" w:cs="Calibri"/>
          <w:sz w:val="22"/>
          <w:szCs w:val="22"/>
        </w:rPr>
        <w:t xml:space="preserve"> </w:t>
      </w:r>
      <w:r w:rsidRPr="00936EE0">
        <w:rPr>
          <w:rFonts w:ascii="Book Antiqua" w:hAnsi="Book Antiqua" w:cs="Calibri"/>
          <w:sz w:val="22"/>
          <w:szCs w:val="22"/>
        </w:rPr>
        <w:t>invoice shall be submitted for each shipment under the Contract / PO. Subject to Clause 11 below (‘Tax</w:t>
      </w:r>
      <w:r w:rsidR="00641056" w:rsidRPr="00936EE0">
        <w:rPr>
          <w:rFonts w:ascii="Book Antiqua" w:hAnsi="Book Antiqua" w:cs="Calibri"/>
          <w:sz w:val="22"/>
          <w:szCs w:val="22"/>
        </w:rPr>
        <w:t xml:space="preserve"> </w:t>
      </w:r>
      <w:r w:rsidRPr="00936EE0">
        <w:rPr>
          <w:rFonts w:ascii="Book Antiqua" w:hAnsi="Book Antiqua" w:cs="Calibri"/>
          <w:sz w:val="22"/>
          <w:szCs w:val="22"/>
        </w:rPr>
        <w:t xml:space="preserve">Exemption’), if applicable, the </w:t>
      </w:r>
      <w:r w:rsidR="00B57ED2" w:rsidRPr="00936EE0">
        <w:rPr>
          <w:rFonts w:ascii="Book Antiqua" w:hAnsi="Book Antiqua" w:cs="Calibri"/>
          <w:sz w:val="22"/>
          <w:szCs w:val="22"/>
        </w:rPr>
        <w:t>GST</w:t>
      </w:r>
      <w:r w:rsidRPr="00936EE0">
        <w:rPr>
          <w:rFonts w:ascii="Book Antiqua" w:hAnsi="Book Antiqua" w:cs="Calibri"/>
          <w:sz w:val="22"/>
          <w:szCs w:val="22"/>
        </w:rPr>
        <w:t xml:space="preserve"> amount shall be separately identified in the invoice.</w:t>
      </w:r>
    </w:p>
    <w:p w14:paraId="6AE0ED51" w14:textId="77777777" w:rsidR="00432288"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 xml:space="preserve">Payments shall be made in the currency stated in the Contract / PO, </w:t>
      </w:r>
      <w:proofErr w:type="gramStart"/>
      <w:r w:rsidRPr="00936EE0">
        <w:rPr>
          <w:rFonts w:ascii="Book Antiqua" w:hAnsi="Book Antiqua" w:cs="Calibri"/>
          <w:sz w:val="22"/>
          <w:szCs w:val="22"/>
        </w:rPr>
        <w:t>on the basis of</w:t>
      </w:r>
      <w:proofErr w:type="gramEnd"/>
      <w:r w:rsidRPr="00936EE0">
        <w:rPr>
          <w:rFonts w:ascii="Book Antiqua" w:hAnsi="Book Antiqua" w:cs="Calibri"/>
          <w:sz w:val="22"/>
          <w:szCs w:val="22"/>
        </w:rPr>
        <w:t xml:space="preserve"> the equivalent</w:t>
      </w:r>
      <w:r w:rsidR="00641056" w:rsidRPr="00936EE0">
        <w:rPr>
          <w:rFonts w:ascii="Book Antiqua" w:hAnsi="Book Antiqua" w:cs="Calibri"/>
          <w:sz w:val="22"/>
          <w:szCs w:val="22"/>
        </w:rPr>
        <w:t xml:space="preserve"> </w:t>
      </w:r>
      <w:r w:rsidRPr="00936EE0">
        <w:rPr>
          <w:rFonts w:ascii="Book Antiqua" w:hAnsi="Book Antiqua" w:cs="Calibri"/>
          <w:sz w:val="22"/>
          <w:szCs w:val="22"/>
        </w:rPr>
        <w:t>value of INR on the day of payment and paid directly into the nominated bank account.</w:t>
      </w:r>
    </w:p>
    <w:p w14:paraId="060615BA" w14:textId="190834DE" w:rsidR="00632E3F"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The IITK shall not pay any charge for late payments.</w:t>
      </w:r>
    </w:p>
    <w:p w14:paraId="6FF28EEB" w14:textId="77777777" w:rsidR="00641056" w:rsidRPr="00936EE0" w:rsidRDefault="00641056" w:rsidP="00632E3F">
      <w:pPr>
        <w:pStyle w:val="ListParagraph"/>
        <w:jc w:val="both"/>
        <w:rPr>
          <w:rFonts w:ascii="Book Antiqua" w:hAnsi="Book Antiqua" w:cs="Calibri"/>
          <w:sz w:val="22"/>
          <w:szCs w:val="22"/>
          <w:lang w:val="en-AU"/>
        </w:rPr>
      </w:pPr>
    </w:p>
    <w:p w14:paraId="327C443B" w14:textId="78B4EE85"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TAX EXEMPTION</w:t>
      </w:r>
    </w:p>
    <w:p w14:paraId="77FBFEC7" w14:textId="4761B765"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lastRenderedPageBreak/>
        <w:t>The Contractor's price shall reflect any tax exemption to which the IITK is entitled. If it is subsequently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determined that any taxes that have been included in the price are not required to be paid or if, having</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been paid, any such taxes are subject to refunding, the IITK shall deduct the amount from the Contract</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price. Payment of such adjusted amount shall constitute full payment by the IITK. </w:t>
      </w:r>
      <w:proofErr w:type="gramStart"/>
      <w:r w:rsidRPr="00936EE0">
        <w:rPr>
          <w:rFonts w:ascii="Book Antiqua" w:hAnsi="Book Antiqua" w:cs="Calibri"/>
          <w:sz w:val="22"/>
          <w:szCs w:val="22"/>
          <w:lang w:val="en-AU"/>
        </w:rPr>
        <w:t>In the event that</w:t>
      </w:r>
      <w:proofErr w:type="gramEnd"/>
      <w:r w:rsidRPr="00936EE0">
        <w:rPr>
          <w:rFonts w:ascii="Book Antiqua" w:hAnsi="Book Antiqua" w:cs="Calibri"/>
          <w:sz w:val="22"/>
          <w:szCs w:val="22"/>
          <w:lang w:val="en-AU"/>
        </w:rPr>
        <w:t xml:space="preserve"> any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taxing authority refuses to recognize the IITK’s exemption from taxes, the Contractor shall immediately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consult with the IITK to determine a mutually acceptable procedure for settling the applicable amount.</w:t>
      </w:r>
    </w:p>
    <w:p w14:paraId="0AC5786F" w14:textId="77777777" w:rsidR="00641056" w:rsidRPr="00936EE0" w:rsidRDefault="00641056" w:rsidP="00632E3F">
      <w:pPr>
        <w:pStyle w:val="ListParagraph"/>
        <w:jc w:val="both"/>
        <w:rPr>
          <w:rFonts w:ascii="Book Antiqua" w:hAnsi="Book Antiqua" w:cs="Calibri"/>
          <w:sz w:val="22"/>
          <w:szCs w:val="22"/>
          <w:lang w:val="en-AU"/>
        </w:rPr>
      </w:pPr>
    </w:p>
    <w:p w14:paraId="729C99E4" w14:textId="77777777" w:rsidR="00432288"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WARRANTY</w:t>
      </w:r>
    </w:p>
    <w:p w14:paraId="456C70A2" w14:textId="77777777" w:rsidR="00432288"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Contractor warrants that the Goods furnished under the Contract conform to the technical</w:t>
      </w:r>
      <w:r w:rsidR="00641056" w:rsidRPr="00936EE0">
        <w:rPr>
          <w:rFonts w:ascii="Book Antiqua" w:hAnsi="Book Antiqua" w:cs="Calibri"/>
          <w:sz w:val="22"/>
          <w:szCs w:val="22"/>
        </w:rPr>
        <w:t xml:space="preserve"> </w:t>
      </w:r>
      <w:r w:rsidRPr="00936EE0">
        <w:rPr>
          <w:rFonts w:ascii="Book Antiqua" w:hAnsi="Book Antiqua" w:cs="Calibri"/>
          <w:sz w:val="22"/>
          <w:szCs w:val="22"/>
        </w:rPr>
        <w:t>specifications, description and standards specified in the Contract, and are new and unused, and free from</w:t>
      </w:r>
      <w:r w:rsidR="00641056" w:rsidRPr="00936EE0">
        <w:rPr>
          <w:rFonts w:ascii="Book Antiqua" w:hAnsi="Book Antiqua" w:cs="Calibri"/>
          <w:sz w:val="22"/>
          <w:szCs w:val="22"/>
        </w:rPr>
        <w:t xml:space="preserve"> </w:t>
      </w:r>
      <w:r w:rsidRPr="00936EE0">
        <w:rPr>
          <w:rFonts w:ascii="Book Antiqua" w:hAnsi="Book Antiqua" w:cs="Calibri"/>
          <w:sz w:val="22"/>
          <w:szCs w:val="22"/>
        </w:rPr>
        <w:t>defects in design, workmanship and/or materials.</w:t>
      </w:r>
    </w:p>
    <w:p w14:paraId="241D7341" w14:textId="77777777" w:rsidR="00432288"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Contractor shall provide a warranty for the Goods for a period of one year from the date of</w:t>
      </w:r>
      <w:r w:rsidR="00641056" w:rsidRPr="00936EE0">
        <w:rPr>
          <w:rFonts w:ascii="Book Antiqua" w:hAnsi="Book Antiqua" w:cs="Calibri"/>
          <w:sz w:val="22"/>
          <w:szCs w:val="22"/>
        </w:rPr>
        <w:t xml:space="preserve"> </w:t>
      </w:r>
      <w:r w:rsidRPr="00936EE0">
        <w:rPr>
          <w:rFonts w:ascii="Book Antiqua" w:hAnsi="Book Antiqua" w:cs="Calibri"/>
          <w:sz w:val="22"/>
          <w:szCs w:val="22"/>
        </w:rPr>
        <w:t xml:space="preserve">acceptance of the Goods by the </w:t>
      </w:r>
      <w:proofErr w:type="gramStart"/>
      <w:r w:rsidRPr="00936EE0">
        <w:rPr>
          <w:rFonts w:ascii="Book Antiqua" w:hAnsi="Book Antiqua" w:cs="Calibri"/>
          <w:sz w:val="22"/>
          <w:szCs w:val="22"/>
        </w:rPr>
        <w:t>IITK, unless</w:t>
      </w:r>
      <w:proofErr w:type="gramEnd"/>
      <w:r w:rsidRPr="00936EE0">
        <w:rPr>
          <w:rFonts w:ascii="Book Antiqua" w:hAnsi="Book Antiqua" w:cs="Calibri"/>
          <w:sz w:val="22"/>
          <w:szCs w:val="22"/>
        </w:rPr>
        <w:t xml:space="preserve"> the standard manufacturer’s warranty period is longer in</w:t>
      </w:r>
      <w:r w:rsidR="00641056" w:rsidRPr="00936EE0">
        <w:rPr>
          <w:rFonts w:ascii="Book Antiqua" w:hAnsi="Book Antiqua" w:cs="Calibri"/>
          <w:sz w:val="22"/>
          <w:szCs w:val="22"/>
        </w:rPr>
        <w:t xml:space="preserve"> </w:t>
      </w:r>
      <w:r w:rsidRPr="00936EE0">
        <w:rPr>
          <w:rFonts w:ascii="Book Antiqua" w:hAnsi="Book Antiqua" w:cs="Calibri"/>
          <w:sz w:val="22"/>
          <w:szCs w:val="22"/>
        </w:rPr>
        <w:t>which case the longer period shall apply.</w:t>
      </w:r>
    </w:p>
    <w:p w14:paraId="6D212C0C" w14:textId="55F14629" w:rsidR="00632E3F"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In the case of “homogeneously defined” or disposable goods, should any portion of the Goods, at</w:t>
      </w:r>
      <w:r w:rsidR="00641056" w:rsidRPr="00936EE0">
        <w:rPr>
          <w:rFonts w:ascii="Book Antiqua" w:hAnsi="Book Antiqua" w:cs="Calibri"/>
          <w:sz w:val="22"/>
          <w:szCs w:val="22"/>
        </w:rPr>
        <w:t xml:space="preserve"> </w:t>
      </w:r>
      <w:r w:rsidRPr="00936EE0">
        <w:rPr>
          <w:rFonts w:ascii="Book Antiqua" w:hAnsi="Book Antiqua" w:cs="Calibri"/>
          <w:sz w:val="22"/>
          <w:szCs w:val="22"/>
        </w:rPr>
        <w:t>any time, not comply with clause 5.1 or 5.2 herein or otherwise prove to be defective, the Contractor</w:t>
      </w:r>
      <w:r w:rsidR="00641056" w:rsidRPr="00936EE0">
        <w:rPr>
          <w:rFonts w:ascii="Book Antiqua" w:hAnsi="Book Antiqua" w:cs="Calibri"/>
          <w:sz w:val="22"/>
          <w:szCs w:val="22"/>
        </w:rPr>
        <w:t xml:space="preserve"> </w:t>
      </w:r>
      <w:r w:rsidRPr="00936EE0">
        <w:rPr>
          <w:rFonts w:ascii="Book Antiqua" w:hAnsi="Book Antiqua" w:cs="Calibri"/>
          <w:sz w:val="22"/>
          <w:szCs w:val="22"/>
        </w:rPr>
        <w:t>shall, upon written notification from the IITK, replace that portion of the Goods and bear all costs</w:t>
      </w:r>
      <w:r w:rsidR="00641056" w:rsidRPr="00936EE0">
        <w:rPr>
          <w:rFonts w:ascii="Book Antiqua" w:hAnsi="Book Antiqua" w:cs="Calibri"/>
          <w:sz w:val="22"/>
          <w:szCs w:val="22"/>
        </w:rPr>
        <w:t xml:space="preserve"> </w:t>
      </w:r>
      <w:r w:rsidRPr="00936EE0">
        <w:rPr>
          <w:rFonts w:ascii="Book Antiqua" w:hAnsi="Book Antiqua" w:cs="Calibri"/>
          <w:sz w:val="22"/>
          <w:szCs w:val="22"/>
        </w:rPr>
        <w:t>associated with the replacement of same.</w:t>
      </w:r>
    </w:p>
    <w:p w14:paraId="7085256C" w14:textId="77777777" w:rsidR="00641056" w:rsidRPr="00936EE0" w:rsidRDefault="00641056" w:rsidP="00632E3F">
      <w:pPr>
        <w:pStyle w:val="ListParagraph"/>
        <w:jc w:val="both"/>
        <w:rPr>
          <w:rFonts w:ascii="Book Antiqua" w:hAnsi="Book Antiqua" w:cs="Calibri"/>
          <w:sz w:val="22"/>
          <w:szCs w:val="22"/>
          <w:lang w:val="en-AU"/>
        </w:rPr>
      </w:pPr>
    </w:p>
    <w:p w14:paraId="4EB83DE6" w14:textId="77777777" w:rsidR="00432288"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PACKING</w:t>
      </w:r>
    </w:p>
    <w:p w14:paraId="2DAC82CD" w14:textId="77777777" w:rsidR="00432288"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The Goods shall be packed and marked in a proper manner and in accordance with the Contract</w:t>
      </w:r>
      <w:r w:rsidR="00641056" w:rsidRPr="00936EE0">
        <w:rPr>
          <w:rFonts w:ascii="Book Antiqua" w:hAnsi="Book Antiqua" w:cs="Calibri"/>
          <w:sz w:val="22"/>
          <w:szCs w:val="22"/>
        </w:rPr>
        <w:t xml:space="preserve"> </w:t>
      </w:r>
      <w:r w:rsidRPr="00936EE0">
        <w:rPr>
          <w:rFonts w:ascii="Book Antiqua" w:hAnsi="Book Antiqua" w:cs="Calibri"/>
          <w:sz w:val="22"/>
          <w:szCs w:val="22"/>
        </w:rPr>
        <w:t>and any statutory requirements and any requirements of the carrier(s). In particular, the Goods shall be</w:t>
      </w:r>
      <w:r w:rsidR="00641056" w:rsidRPr="00936EE0">
        <w:rPr>
          <w:rFonts w:ascii="Book Antiqua" w:hAnsi="Book Antiqua" w:cs="Calibri"/>
          <w:sz w:val="22"/>
          <w:szCs w:val="22"/>
        </w:rPr>
        <w:t xml:space="preserve"> </w:t>
      </w:r>
      <w:r w:rsidRPr="00936EE0">
        <w:rPr>
          <w:rFonts w:ascii="Book Antiqua" w:hAnsi="Book Antiqua" w:cs="Calibri"/>
          <w:sz w:val="22"/>
          <w:szCs w:val="22"/>
        </w:rPr>
        <w:t>marked with the IITK Purchase Order number and the net, gross and tare weights, the name of the</w:t>
      </w:r>
      <w:r w:rsidR="00641056" w:rsidRPr="00936EE0">
        <w:rPr>
          <w:rFonts w:ascii="Book Antiqua" w:hAnsi="Book Antiqua" w:cs="Calibri"/>
          <w:sz w:val="22"/>
          <w:szCs w:val="22"/>
        </w:rPr>
        <w:t xml:space="preserve"> </w:t>
      </w:r>
      <w:r w:rsidRPr="00936EE0">
        <w:rPr>
          <w:rFonts w:ascii="Book Antiqua" w:hAnsi="Book Antiqua" w:cs="Calibri"/>
          <w:sz w:val="22"/>
          <w:szCs w:val="22"/>
        </w:rPr>
        <w:t>contents shall be clearly marked on each container and all containers of hazardous goods (and all</w:t>
      </w:r>
      <w:r w:rsidR="00641056" w:rsidRPr="00936EE0">
        <w:rPr>
          <w:rFonts w:ascii="Book Antiqua" w:hAnsi="Book Antiqua" w:cs="Calibri"/>
          <w:sz w:val="22"/>
          <w:szCs w:val="22"/>
        </w:rPr>
        <w:t xml:space="preserve"> </w:t>
      </w:r>
      <w:r w:rsidRPr="00936EE0">
        <w:rPr>
          <w:rFonts w:ascii="Book Antiqua" w:hAnsi="Book Antiqua" w:cs="Calibri"/>
          <w:sz w:val="22"/>
          <w:szCs w:val="22"/>
        </w:rPr>
        <w:t>documents relating thereto) shall bear prominent and adequate warnings.</w:t>
      </w:r>
    </w:p>
    <w:p w14:paraId="2D4E974F" w14:textId="77777777" w:rsidR="00432288"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lang w:val="en-AU"/>
        </w:rPr>
        <w:t>The Contractor shall provide such packing of the Goods as is required to prevent their damage or</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deterioration during transit to their </w:t>
      </w:r>
      <w:proofErr w:type="gramStart"/>
      <w:r w:rsidRPr="00936EE0">
        <w:rPr>
          <w:rFonts w:ascii="Book Antiqua" w:hAnsi="Book Antiqua" w:cs="Calibri"/>
          <w:sz w:val="22"/>
          <w:szCs w:val="22"/>
          <w:lang w:val="en-AU"/>
        </w:rPr>
        <w:t>final destination</w:t>
      </w:r>
      <w:proofErr w:type="gramEnd"/>
      <w:r w:rsidRPr="00936EE0">
        <w:rPr>
          <w:rFonts w:ascii="Book Antiqua" w:hAnsi="Book Antiqua" w:cs="Calibri"/>
          <w:sz w:val="22"/>
          <w:szCs w:val="22"/>
          <w:lang w:val="en-AU"/>
        </w:rPr>
        <w:t>. The packing shall be sufficient to withstand, without</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limitation, rough handling during transit. Packing case size and weights shall take into consideration,</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where appropriate, the remoteness of the </w:t>
      </w:r>
      <w:proofErr w:type="gramStart"/>
      <w:r w:rsidRPr="00936EE0">
        <w:rPr>
          <w:rFonts w:ascii="Book Antiqua" w:hAnsi="Book Antiqua" w:cs="Calibri"/>
          <w:sz w:val="22"/>
          <w:szCs w:val="22"/>
          <w:lang w:val="en-AU"/>
        </w:rPr>
        <w:t>final destination</w:t>
      </w:r>
      <w:proofErr w:type="gramEnd"/>
      <w:r w:rsidRPr="00936EE0">
        <w:rPr>
          <w:rFonts w:ascii="Book Antiqua" w:hAnsi="Book Antiqua" w:cs="Calibri"/>
          <w:sz w:val="22"/>
          <w:szCs w:val="22"/>
          <w:lang w:val="en-AU"/>
        </w:rPr>
        <w:t xml:space="preserve"> and the absence of appropriate handling</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facilities at all points in transit.</w:t>
      </w:r>
    </w:p>
    <w:p w14:paraId="5A7189C8" w14:textId="00E6B230" w:rsidR="00632E3F"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All packaging materials shall be non-returnable.</w:t>
      </w:r>
    </w:p>
    <w:p w14:paraId="0CAE30C2" w14:textId="77777777" w:rsidR="00641056" w:rsidRPr="00936EE0" w:rsidRDefault="00641056" w:rsidP="00632E3F">
      <w:pPr>
        <w:pStyle w:val="ListParagraph"/>
        <w:jc w:val="both"/>
        <w:rPr>
          <w:rFonts w:ascii="Book Antiqua" w:hAnsi="Book Antiqua" w:cs="Calibri"/>
          <w:sz w:val="22"/>
          <w:szCs w:val="22"/>
          <w:lang w:val="en-AU"/>
        </w:rPr>
      </w:pPr>
    </w:p>
    <w:p w14:paraId="450DB9F3" w14:textId="77777777" w:rsidR="00B656D6"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DEFAULT AND DAMAGES</w:t>
      </w:r>
    </w:p>
    <w:p w14:paraId="2D2C8D3B" w14:textId="77777777" w:rsidR="00B656D6"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If due to reasons attributable to the Contractor, the Contractor fails or refuses to:</w:t>
      </w:r>
    </w:p>
    <w:p w14:paraId="28BF9D0D" w14:textId="77777777" w:rsidR="00B656D6" w:rsidRPr="00936EE0" w:rsidRDefault="00632E3F" w:rsidP="006D4652">
      <w:pPr>
        <w:pStyle w:val="ListParagraph"/>
        <w:numPr>
          <w:ilvl w:val="0"/>
          <w:numId w:val="16"/>
        </w:numPr>
        <w:ind w:left="1080"/>
        <w:jc w:val="both"/>
        <w:rPr>
          <w:rFonts w:ascii="Book Antiqua" w:hAnsi="Book Antiqua" w:cs="Calibri"/>
          <w:sz w:val="22"/>
          <w:szCs w:val="22"/>
        </w:rPr>
      </w:pPr>
      <w:r w:rsidRPr="00936EE0">
        <w:rPr>
          <w:rFonts w:ascii="Book Antiqua" w:hAnsi="Book Antiqua" w:cs="Calibri"/>
          <w:sz w:val="22"/>
          <w:szCs w:val="22"/>
        </w:rPr>
        <w:t xml:space="preserve">deliver any or all of the Goods under the Purchase </w:t>
      </w:r>
      <w:proofErr w:type="gramStart"/>
      <w:r w:rsidRPr="00936EE0">
        <w:rPr>
          <w:rFonts w:ascii="Book Antiqua" w:hAnsi="Book Antiqua" w:cs="Calibri"/>
          <w:sz w:val="22"/>
          <w:szCs w:val="22"/>
        </w:rPr>
        <w:t>Order;</w:t>
      </w:r>
      <w:proofErr w:type="gramEnd"/>
    </w:p>
    <w:p w14:paraId="5CC9B7B3" w14:textId="77777777" w:rsidR="00B656D6" w:rsidRPr="00936EE0" w:rsidRDefault="00632E3F" w:rsidP="006D4652">
      <w:pPr>
        <w:pStyle w:val="ListParagraph"/>
        <w:numPr>
          <w:ilvl w:val="0"/>
          <w:numId w:val="16"/>
        </w:numPr>
        <w:ind w:left="1080"/>
        <w:jc w:val="both"/>
        <w:rPr>
          <w:rFonts w:ascii="Book Antiqua" w:hAnsi="Book Antiqua" w:cs="Calibri"/>
          <w:sz w:val="22"/>
          <w:szCs w:val="22"/>
          <w:lang w:val="en-AU"/>
        </w:rPr>
      </w:pPr>
      <w:r w:rsidRPr="00936EE0">
        <w:rPr>
          <w:rFonts w:ascii="Book Antiqua" w:hAnsi="Book Antiqua" w:cs="Calibri"/>
          <w:sz w:val="22"/>
          <w:szCs w:val="22"/>
          <w:lang w:val="en-AU"/>
        </w:rPr>
        <w:t xml:space="preserve">comply with any or </w:t>
      </w:r>
      <w:proofErr w:type="gramStart"/>
      <w:r w:rsidRPr="00936EE0">
        <w:rPr>
          <w:rFonts w:ascii="Book Antiqua" w:hAnsi="Book Antiqua" w:cs="Calibri"/>
          <w:sz w:val="22"/>
          <w:szCs w:val="22"/>
          <w:lang w:val="en-AU"/>
        </w:rPr>
        <w:t>all of</w:t>
      </w:r>
      <w:proofErr w:type="gramEnd"/>
      <w:r w:rsidRPr="00936EE0">
        <w:rPr>
          <w:rFonts w:ascii="Book Antiqua" w:hAnsi="Book Antiqua" w:cs="Calibri"/>
          <w:sz w:val="22"/>
          <w:szCs w:val="22"/>
          <w:lang w:val="en-AU"/>
        </w:rPr>
        <w:t xml:space="preserve"> the terms and conditions set out in the Purchase Order; or</w:t>
      </w:r>
    </w:p>
    <w:p w14:paraId="47651BD5" w14:textId="5F3A5B34" w:rsidR="00B656D6" w:rsidRPr="00936EE0" w:rsidRDefault="00632E3F" w:rsidP="006D4652">
      <w:pPr>
        <w:pStyle w:val="ListParagraph"/>
        <w:numPr>
          <w:ilvl w:val="0"/>
          <w:numId w:val="16"/>
        </w:numPr>
        <w:ind w:left="1080"/>
        <w:jc w:val="both"/>
        <w:rPr>
          <w:rFonts w:ascii="Book Antiqua" w:hAnsi="Book Antiqua" w:cs="Calibri"/>
          <w:sz w:val="22"/>
          <w:szCs w:val="22"/>
          <w:lang w:val="en-AU"/>
        </w:rPr>
      </w:pPr>
      <w:r w:rsidRPr="00936EE0">
        <w:rPr>
          <w:rFonts w:ascii="Book Antiqua" w:hAnsi="Book Antiqua" w:cs="Calibri"/>
          <w:sz w:val="22"/>
          <w:szCs w:val="22"/>
          <w:lang w:val="en-AU"/>
        </w:rPr>
        <w:t xml:space="preserve">deliver any or </w:t>
      </w:r>
      <w:proofErr w:type="gramStart"/>
      <w:r w:rsidRPr="00936EE0">
        <w:rPr>
          <w:rFonts w:ascii="Book Antiqua" w:hAnsi="Book Antiqua" w:cs="Calibri"/>
          <w:sz w:val="22"/>
          <w:szCs w:val="22"/>
          <w:lang w:val="en-AU"/>
        </w:rPr>
        <w:t>all of</w:t>
      </w:r>
      <w:proofErr w:type="gramEnd"/>
      <w:r w:rsidRPr="00936EE0">
        <w:rPr>
          <w:rFonts w:ascii="Book Antiqua" w:hAnsi="Book Antiqua" w:cs="Calibri"/>
          <w:sz w:val="22"/>
          <w:szCs w:val="22"/>
          <w:lang w:val="en-AU"/>
        </w:rPr>
        <w:t xml:space="preserve"> the Goods under the Purchase Order on or before the Delivery Date;</w:t>
      </w:r>
      <w:r w:rsidR="00B656D6" w:rsidRPr="00936EE0">
        <w:rPr>
          <w:rFonts w:ascii="Book Antiqua" w:hAnsi="Book Antiqua" w:cs="Calibri"/>
          <w:sz w:val="22"/>
          <w:szCs w:val="22"/>
          <w:lang w:val="en-AU"/>
        </w:rPr>
        <w:t xml:space="preserve"> </w:t>
      </w:r>
      <w:r w:rsidRPr="00936EE0">
        <w:rPr>
          <w:rFonts w:ascii="Book Antiqua" w:hAnsi="Book Antiqua" w:cs="Calibri"/>
          <w:sz w:val="22"/>
          <w:szCs w:val="22"/>
          <w:lang w:val="en-AU"/>
        </w:rPr>
        <w:t>the IITK may hold the Contractor in default under the Purchase Order.</w:t>
      </w:r>
    </w:p>
    <w:p w14:paraId="20B19176" w14:textId="77777777" w:rsidR="00B656D6"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lang w:val="en-AU"/>
        </w:rPr>
        <w:t>When the Contractor is thus in default, the IITK may, by written notice to the Contractor,</w:t>
      </w:r>
      <w:r w:rsidR="00B656D6" w:rsidRPr="00936EE0">
        <w:rPr>
          <w:rFonts w:ascii="Book Antiqua" w:hAnsi="Book Antiqua" w:cs="Calibri"/>
          <w:sz w:val="22"/>
          <w:szCs w:val="22"/>
          <w:lang w:val="en-AU"/>
        </w:rPr>
        <w:t xml:space="preserve"> </w:t>
      </w:r>
      <w:r w:rsidRPr="00936EE0">
        <w:rPr>
          <w:rFonts w:ascii="Book Antiqua" w:hAnsi="Book Antiqua" w:cs="Calibri"/>
          <w:sz w:val="22"/>
          <w:szCs w:val="22"/>
        </w:rPr>
        <w:t>immediately terminate the Purchase Order in whole or in such part or parts thereof in respect of which the</w:t>
      </w:r>
      <w:r w:rsidR="00641056" w:rsidRPr="00936EE0">
        <w:rPr>
          <w:rFonts w:ascii="Book Antiqua" w:hAnsi="Book Antiqua" w:cs="Calibri"/>
          <w:sz w:val="22"/>
          <w:szCs w:val="22"/>
        </w:rPr>
        <w:t xml:space="preserve"> </w:t>
      </w:r>
      <w:r w:rsidRPr="00936EE0">
        <w:rPr>
          <w:rFonts w:ascii="Book Antiqua" w:hAnsi="Book Antiqua" w:cs="Calibri"/>
          <w:sz w:val="22"/>
          <w:szCs w:val="22"/>
        </w:rPr>
        <w:t>Contractor is in default.</w:t>
      </w:r>
    </w:p>
    <w:p w14:paraId="6A5E934A" w14:textId="2F8B8E77" w:rsidR="00B656D6" w:rsidRPr="00936EE0" w:rsidRDefault="00B656D6"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Alternatively,</w:t>
      </w:r>
      <w:r w:rsidR="00632E3F" w:rsidRPr="00936EE0">
        <w:rPr>
          <w:rFonts w:ascii="Book Antiqua" w:hAnsi="Book Antiqua" w:cs="Calibri"/>
          <w:sz w:val="22"/>
          <w:szCs w:val="22"/>
        </w:rPr>
        <w:t xml:space="preserve"> to clause 14 above when the Contractor is thus in default, the IITK may, at its own</w:t>
      </w:r>
      <w:r w:rsidR="00641056" w:rsidRPr="00936EE0">
        <w:rPr>
          <w:rFonts w:ascii="Book Antiqua" w:hAnsi="Book Antiqua" w:cs="Calibri"/>
          <w:sz w:val="22"/>
          <w:szCs w:val="22"/>
        </w:rPr>
        <w:t xml:space="preserve"> </w:t>
      </w:r>
      <w:r w:rsidR="00632E3F" w:rsidRPr="00936EE0">
        <w:rPr>
          <w:rFonts w:ascii="Book Antiqua" w:hAnsi="Book Antiqua" w:cs="Calibri"/>
          <w:sz w:val="22"/>
          <w:szCs w:val="22"/>
        </w:rPr>
        <w:t xml:space="preserve">discretion, set a reasonable </w:t>
      </w:r>
      <w:proofErr w:type="gramStart"/>
      <w:r w:rsidR="00632E3F" w:rsidRPr="00936EE0">
        <w:rPr>
          <w:rFonts w:ascii="Book Antiqua" w:hAnsi="Book Antiqua" w:cs="Calibri"/>
          <w:sz w:val="22"/>
          <w:szCs w:val="22"/>
        </w:rPr>
        <w:t>period of time</w:t>
      </w:r>
      <w:proofErr w:type="gramEnd"/>
      <w:r w:rsidR="00632E3F" w:rsidRPr="00936EE0">
        <w:rPr>
          <w:rFonts w:ascii="Book Antiqua" w:hAnsi="Book Antiqua" w:cs="Calibri"/>
          <w:sz w:val="22"/>
          <w:szCs w:val="22"/>
        </w:rPr>
        <w:t xml:space="preserve"> for the Contractor to remedy its default. Any new Delivery</w:t>
      </w:r>
      <w:r w:rsidR="00641056" w:rsidRPr="00936EE0">
        <w:rPr>
          <w:rFonts w:ascii="Book Antiqua" w:hAnsi="Book Antiqua" w:cs="Calibri"/>
          <w:sz w:val="22"/>
          <w:szCs w:val="22"/>
        </w:rPr>
        <w:t xml:space="preserve"> </w:t>
      </w:r>
      <w:r w:rsidR="00632E3F" w:rsidRPr="00936EE0">
        <w:rPr>
          <w:rFonts w:ascii="Book Antiqua" w:hAnsi="Book Antiqua" w:cs="Calibri"/>
          <w:sz w:val="22"/>
          <w:szCs w:val="22"/>
        </w:rPr>
        <w:t>Date shall be specified in a written amendment to the Purchase Order, duly countersigned by the</w:t>
      </w:r>
      <w:r w:rsidR="00641056" w:rsidRPr="00936EE0">
        <w:rPr>
          <w:rFonts w:ascii="Book Antiqua" w:hAnsi="Book Antiqua" w:cs="Calibri"/>
          <w:sz w:val="22"/>
          <w:szCs w:val="22"/>
        </w:rPr>
        <w:t xml:space="preserve"> </w:t>
      </w:r>
      <w:r w:rsidR="00632E3F" w:rsidRPr="00936EE0">
        <w:rPr>
          <w:rFonts w:ascii="Book Antiqua" w:hAnsi="Book Antiqua" w:cs="Calibri"/>
          <w:sz w:val="22"/>
          <w:szCs w:val="22"/>
        </w:rPr>
        <w:t>Contractor.</w:t>
      </w:r>
    </w:p>
    <w:p w14:paraId="72F12C22" w14:textId="77777777" w:rsidR="00B656D6"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lastRenderedPageBreak/>
        <w:t>The IITK may, at its discretion, impose penalties upon the Contractor calculated in accordance</w:t>
      </w:r>
      <w:r w:rsidR="00641056" w:rsidRPr="00936EE0">
        <w:rPr>
          <w:rFonts w:ascii="Book Antiqua" w:hAnsi="Book Antiqua" w:cs="Calibri"/>
          <w:sz w:val="22"/>
          <w:szCs w:val="22"/>
        </w:rPr>
        <w:t xml:space="preserve"> </w:t>
      </w:r>
      <w:r w:rsidRPr="00936EE0">
        <w:rPr>
          <w:rFonts w:ascii="Book Antiqua" w:hAnsi="Book Antiqua" w:cs="Calibri"/>
          <w:sz w:val="22"/>
          <w:szCs w:val="22"/>
        </w:rPr>
        <w:t>with clause 15 for each Day the Contractor is late in delivering the Goods past the Delivery Date initially</w:t>
      </w:r>
      <w:r w:rsidR="00641056" w:rsidRPr="00936EE0">
        <w:rPr>
          <w:rFonts w:ascii="Book Antiqua" w:hAnsi="Book Antiqua" w:cs="Calibri"/>
          <w:sz w:val="22"/>
          <w:szCs w:val="22"/>
        </w:rPr>
        <w:t xml:space="preserve"> </w:t>
      </w:r>
      <w:r w:rsidRPr="00936EE0">
        <w:rPr>
          <w:rFonts w:ascii="Book Antiqua" w:hAnsi="Book Antiqua" w:cs="Calibri"/>
          <w:sz w:val="22"/>
          <w:szCs w:val="22"/>
        </w:rPr>
        <w:t>specified in the Purchase Order.</w:t>
      </w:r>
    </w:p>
    <w:p w14:paraId="5ECF1545" w14:textId="77777777" w:rsidR="00B656D6"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 xml:space="preserve">If the Contractor does not remedy its default within the </w:t>
      </w:r>
      <w:proofErr w:type="gramStart"/>
      <w:r w:rsidRPr="00936EE0">
        <w:rPr>
          <w:rFonts w:ascii="Book Antiqua" w:hAnsi="Book Antiqua" w:cs="Calibri"/>
          <w:sz w:val="22"/>
          <w:szCs w:val="22"/>
        </w:rPr>
        <w:t>period of time</w:t>
      </w:r>
      <w:proofErr w:type="gramEnd"/>
      <w:r w:rsidRPr="00936EE0">
        <w:rPr>
          <w:rFonts w:ascii="Book Antiqua" w:hAnsi="Book Antiqua" w:cs="Calibri"/>
          <w:sz w:val="22"/>
          <w:szCs w:val="22"/>
        </w:rPr>
        <w:t xml:space="preserve"> accorded under clause 16,</w:t>
      </w:r>
      <w:r w:rsidR="00641056" w:rsidRPr="00936EE0">
        <w:rPr>
          <w:rFonts w:ascii="Book Antiqua" w:hAnsi="Book Antiqua" w:cs="Calibri"/>
          <w:sz w:val="22"/>
          <w:szCs w:val="22"/>
        </w:rPr>
        <w:t xml:space="preserve"> </w:t>
      </w:r>
      <w:r w:rsidRPr="00936EE0">
        <w:rPr>
          <w:rFonts w:ascii="Book Antiqua" w:hAnsi="Book Antiqua" w:cs="Calibri"/>
          <w:sz w:val="22"/>
          <w:szCs w:val="22"/>
        </w:rPr>
        <w:t>the IITK may, by written notice to the Contractor, terminate the Purchase Order with immediate effect.</w:t>
      </w:r>
    </w:p>
    <w:p w14:paraId="4561EFEE" w14:textId="77777777" w:rsidR="00B656D6"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Upon any termination of the Purchase Order, in whole or such part(s) thereof in respect of which</w:t>
      </w:r>
      <w:r w:rsidR="00641056" w:rsidRPr="00936EE0">
        <w:rPr>
          <w:rFonts w:ascii="Book Antiqua" w:hAnsi="Book Antiqua" w:cs="Calibri"/>
          <w:sz w:val="22"/>
          <w:szCs w:val="22"/>
        </w:rPr>
        <w:t xml:space="preserve"> </w:t>
      </w:r>
      <w:r w:rsidRPr="00936EE0">
        <w:rPr>
          <w:rFonts w:ascii="Book Antiqua" w:hAnsi="Book Antiqua" w:cs="Calibri"/>
          <w:sz w:val="22"/>
          <w:szCs w:val="22"/>
        </w:rPr>
        <w:t>the Contractor is in default, the IITK may engage another contractor to deliver the Goods and recover any</w:t>
      </w:r>
      <w:r w:rsidR="00641056" w:rsidRPr="00936EE0">
        <w:rPr>
          <w:rFonts w:ascii="Book Antiqua" w:hAnsi="Book Antiqua" w:cs="Calibri"/>
          <w:sz w:val="22"/>
          <w:szCs w:val="22"/>
        </w:rPr>
        <w:t xml:space="preserve"> </w:t>
      </w:r>
      <w:r w:rsidRPr="00936EE0">
        <w:rPr>
          <w:rFonts w:ascii="Book Antiqua" w:hAnsi="Book Antiqua" w:cs="Calibri"/>
          <w:sz w:val="22"/>
          <w:szCs w:val="22"/>
        </w:rPr>
        <w:t>difference in price and any additional costs from the Contractor.</w:t>
      </w:r>
    </w:p>
    <w:p w14:paraId="4B8B9413" w14:textId="45E6E166" w:rsidR="00632E3F" w:rsidRPr="00936EE0" w:rsidRDefault="00632E3F" w:rsidP="006D4652">
      <w:pPr>
        <w:pStyle w:val="ListParagraph"/>
        <w:numPr>
          <w:ilvl w:val="1"/>
          <w:numId w:val="7"/>
        </w:numPr>
        <w:ind w:left="720" w:hanging="540"/>
        <w:jc w:val="both"/>
        <w:rPr>
          <w:rFonts w:ascii="Book Antiqua" w:hAnsi="Book Antiqua" w:cs="Calibri"/>
          <w:sz w:val="22"/>
          <w:szCs w:val="22"/>
          <w:lang w:val="en-AU"/>
        </w:rPr>
      </w:pPr>
      <w:r w:rsidRPr="00936EE0">
        <w:rPr>
          <w:rFonts w:ascii="Book Antiqua" w:hAnsi="Book Antiqua" w:cs="Calibri"/>
          <w:sz w:val="22"/>
          <w:szCs w:val="22"/>
        </w:rPr>
        <w:t xml:space="preserve">The Contractor shall indemnify the IITK for all losses, charges, </w:t>
      </w:r>
      <w:proofErr w:type="gramStart"/>
      <w:r w:rsidRPr="00936EE0">
        <w:rPr>
          <w:rFonts w:ascii="Book Antiqua" w:hAnsi="Book Antiqua" w:cs="Calibri"/>
          <w:sz w:val="22"/>
          <w:szCs w:val="22"/>
        </w:rPr>
        <w:t>costs</w:t>
      </w:r>
      <w:proofErr w:type="gramEnd"/>
      <w:r w:rsidRPr="00936EE0">
        <w:rPr>
          <w:rFonts w:ascii="Book Antiqua" w:hAnsi="Book Antiqua" w:cs="Calibri"/>
          <w:sz w:val="22"/>
          <w:szCs w:val="22"/>
        </w:rPr>
        <w:t xml:space="preserve"> and expenses, which the</w:t>
      </w:r>
      <w:r w:rsidR="00641056" w:rsidRPr="00936EE0">
        <w:rPr>
          <w:rFonts w:ascii="Book Antiqua" w:hAnsi="Book Antiqua" w:cs="Calibri"/>
          <w:sz w:val="22"/>
          <w:szCs w:val="22"/>
        </w:rPr>
        <w:t xml:space="preserve"> </w:t>
      </w:r>
      <w:r w:rsidRPr="00936EE0">
        <w:rPr>
          <w:rFonts w:ascii="Book Antiqua" w:hAnsi="Book Antiqua" w:cs="Calibri"/>
          <w:sz w:val="22"/>
          <w:szCs w:val="22"/>
        </w:rPr>
        <w:t>IITK may suffer or incur as a result the Contractor’s default, including those resulting from engaging</w:t>
      </w:r>
      <w:r w:rsidR="00641056" w:rsidRPr="00936EE0">
        <w:rPr>
          <w:rFonts w:ascii="Book Antiqua" w:hAnsi="Book Antiqua" w:cs="Calibri"/>
          <w:sz w:val="22"/>
          <w:szCs w:val="22"/>
        </w:rPr>
        <w:t xml:space="preserve"> </w:t>
      </w:r>
      <w:r w:rsidRPr="00936EE0">
        <w:rPr>
          <w:rFonts w:ascii="Book Antiqua" w:hAnsi="Book Antiqua" w:cs="Calibri"/>
          <w:sz w:val="22"/>
          <w:szCs w:val="22"/>
        </w:rPr>
        <w:t>another contractor pursuant to this clause 14.</w:t>
      </w:r>
    </w:p>
    <w:p w14:paraId="46FB77EB" w14:textId="77777777" w:rsidR="00641056" w:rsidRPr="00936EE0" w:rsidRDefault="00641056" w:rsidP="00632E3F">
      <w:pPr>
        <w:pStyle w:val="ListParagraph"/>
        <w:jc w:val="both"/>
        <w:rPr>
          <w:rFonts w:ascii="Book Antiqua" w:hAnsi="Book Antiqua" w:cs="Calibri"/>
          <w:sz w:val="22"/>
          <w:szCs w:val="22"/>
          <w:lang w:val="en-AU"/>
        </w:rPr>
      </w:pPr>
    </w:p>
    <w:p w14:paraId="44BC8786" w14:textId="2DEA13EB"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PENALTIES</w:t>
      </w:r>
    </w:p>
    <w:p w14:paraId="33A7F5F2" w14:textId="00AB0C32"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If, in accordance with clause 15, the IITK imposes penalties on the Contractor, such penalties shall</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amount to One percent (1%) of the total Purchase Order price for each week following the initial Delivery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Date specified in the Purchase Order but shall not amount to more than Ten percent (10%) of the total</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Purchase Order value. The penalties for the delay may be deducted by IITK from any sum(s) due, or to</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become due, by the IITK to the Contractor.</w:t>
      </w:r>
    </w:p>
    <w:p w14:paraId="3CFF7DD5" w14:textId="77777777" w:rsidR="00641056" w:rsidRPr="00936EE0" w:rsidRDefault="00641056" w:rsidP="00632E3F">
      <w:pPr>
        <w:pStyle w:val="ListParagraph"/>
        <w:jc w:val="both"/>
        <w:rPr>
          <w:rFonts w:ascii="Book Antiqua" w:hAnsi="Book Antiqua" w:cs="Calibri"/>
          <w:sz w:val="22"/>
          <w:szCs w:val="22"/>
          <w:lang w:val="en-AU"/>
        </w:rPr>
      </w:pPr>
    </w:p>
    <w:p w14:paraId="4D932366" w14:textId="25620B96"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DELAY NOT ATTRIBUTABLE TO THE CONTRACTOR</w:t>
      </w:r>
    </w:p>
    <w:p w14:paraId="337CF271" w14:textId="4E9EDCFC"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If the Contractor is delayed at any time in the delivery of the Goods or fulfilment of any other of the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Contractor’s obligations by any act or omission of the IITK, or by any of its officials, or by any separate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contractor(s) contracted by the IITK, or by changes ordered in the type and/or quantity of the ordered</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Goods, or the Place(s) of Delivery, or any causes beyond the Contractor’s reasonable control, or by any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other cause, which the IITK determines may reasonably justify the delay, the Delivery Date of the Goods,</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or fulfilment of any other of the Contractor’s applicable obligations shall be extended for such reasonable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period of time as the IITK and the Contractor mutually determine. The set reasonable </w:t>
      </w:r>
      <w:proofErr w:type="gramStart"/>
      <w:r w:rsidRPr="00936EE0">
        <w:rPr>
          <w:rFonts w:ascii="Book Antiqua" w:hAnsi="Book Antiqua" w:cs="Calibri"/>
          <w:sz w:val="22"/>
          <w:szCs w:val="22"/>
          <w:lang w:val="en-AU"/>
        </w:rPr>
        <w:t>period of time</w:t>
      </w:r>
      <w:proofErr w:type="gramEnd"/>
      <w:r w:rsidRPr="00936EE0">
        <w:rPr>
          <w:rFonts w:ascii="Book Antiqua" w:hAnsi="Book Antiqua" w:cs="Calibri"/>
          <w:sz w:val="22"/>
          <w:szCs w:val="22"/>
          <w:lang w:val="en-AU"/>
        </w:rPr>
        <w:t xml:space="preserve"> and</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any amended delivery date shall be specified in a written amendment to the Contract / PO, duly</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countersigned by the Contractor</w:t>
      </w:r>
      <w:r w:rsidR="00824AF6" w:rsidRPr="00936EE0">
        <w:rPr>
          <w:rFonts w:ascii="Book Antiqua" w:hAnsi="Book Antiqua" w:cs="Calibri"/>
          <w:sz w:val="22"/>
          <w:szCs w:val="22"/>
          <w:lang w:val="en-AU"/>
        </w:rPr>
        <w:t>.</w:t>
      </w:r>
    </w:p>
    <w:p w14:paraId="47F6E643" w14:textId="77777777" w:rsidR="00641056" w:rsidRPr="00936EE0" w:rsidRDefault="00641056" w:rsidP="00632E3F">
      <w:pPr>
        <w:pStyle w:val="ListParagraph"/>
        <w:jc w:val="both"/>
        <w:rPr>
          <w:rFonts w:ascii="Book Antiqua" w:hAnsi="Book Antiqua" w:cs="Calibri"/>
          <w:sz w:val="22"/>
          <w:szCs w:val="22"/>
          <w:lang w:val="en-AU"/>
        </w:rPr>
      </w:pPr>
    </w:p>
    <w:p w14:paraId="5B6DBA9B" w14:textId="331C8B16"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FORCE MAJEURE</w:t>
      </w:r>
    </w:p>
    <w:p w14:paraId="2D66ED73" w14:textId="57C4C3C1"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As soon as possible after the occurrence of any event constituting Force Majeure, but no later than three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(3) Days, the Contractor shall give notice and full particulars in writing to the IITK of the Force Majeure.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If the Contractor is thereby rendered unable, wholly or in part, to meet its obligations under the Contract,</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the IITK may terminate the Contract / PO with immediate effect by providing written notice to the</w:t>
      </w:r>
      <w:r w:rsidR="00641056"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Contractor.</w:t>
      </w:r>
    </w:p>
    <w:p w14:paraId="3296A8A4" w14:textId="77777777" w:rsidR="00641056" w:rsidRPr="00936EE0" w:rsidRDefault="00641056" w:rsidP="00632E3F">
      <w:pPr>
        <w:pStyle w:val="ListParagraph"/>
        <w:jc w:val="both"/>
        <w:rPr>
          <w:rFonts w:ascii="Book Antiqua" w:hAnsi="Book Antiqua" w:cs="Calibri"/>
          <w:sz w:val="22"/>
          <w:szCs w:val="22"/>
          <w:lang w:val="en-AU"/>
        </w:rPr>
      </w:pPr>
    </w:p>
    <w:p w14:paraId="432E6EA1" w14:textId="77777777" w:rsidR="00261642"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INDEMNITY</w:t>
      </w:r>
    </w:p>
    <w:p w14:paraId="344216FB" w14:textId="77777777" w:rsidR="00261642"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 xml:space="preserve">The Contractor shall indemnify, </w:t>
      </w:r>
      <w:proofErr w:type="gramStart"/>
      <w:r w:rsidRPr="00936EE0">
        <w:rPr>
          <w:rFonts w:ascii="Book Antiqua" w:hAnsi="Book Antiqua" w:cs="Calibri"/>
          <w:sz w:val="22"/>
          <w:szCs w:val="22"/>
        </w:rPr>
        <w:t>hold</w:t>
      </w:r>
      <w:proofErr w:type="gramEnd"/>
      <w:r w:rsidRPr="00936EE0">
        <w:rPr>
          <w:rFonts w:ascii="Book Antiqua" w:hAnsi="Book Antiqua" w:cs="Calibri"/>
          <w:sz w:val="22"/>
          <w:szCs w:val="22"/>
        </w:rPr>
        <w:t xml:space="preserve"> and save harmless and defend at its own expense the IITK,</w:t>
      </w:r>
      <w:r w:rsidR="00641056" w:rsidRPr="00936EE0">
        <w:rPr>
          <w:rFonts w:ascii="Book Antiqua" w:hAnsi="Book Antiqua" w:cs="Calibri"/>
          <w:sz w:val="22"/>
          <w:szCs w:val="22"/>
        </w:rPr>
        <w:t xml:space="preserve"> </w:t>
      </w:r>
      <w:r w:rsidRPr="00936EE0">
        <w:rPr>
          <w:rFonts w:ascii="Book Antiqua" w:hAnsi="Book Antiqua" w:cs="Calibri"/>
          <w:sz w:val="22"/>
          <w:szCs w:val="22"/>
        </w:rPr>
        <w:t>and all of the foregoing’s officials, agents, servants and employees from and against all suits, claims,</w:t>
      </w:r>
      <w:r w:rsidR="00641056" w:rsidRPr="00936EE0">
        <w:rPr>
          <w:rFonts w:ascii="Book Antiqua" w:hAnsi="Book Antiqua" w:cs="Calibri"/>
          <w:sz w:val="22"/>
          <w:szCs w:val="22"/>
        </w:rPr>
        <w:t xml:space="preserve"> </w:t>
      </w:r>
      <w:r w:rsidRPr="00936EE0">
        <w:rPr>
          <w:rFonts w:ascii="Book Antiqua" w:hAnsi="Book Antiqua" w:cs="Calibri"/>
          <w:sz w:val="22"/>
          <w:szCs w:val="22"/>
        </w:rPr>
        <w:t>demands and liability of any nature or kind, including costs and expenses, arising out of acts or omissions</w:t>
      </w:r>
      <w:r w:rsidR="00641056" w:rsidRPr="00936EE0">
        <w:rPr>
          <w:rFonts w:ascii="Book Antiqua" w:hAnsi="Book Antiqua" w:cs="Calibri"/>
          <w:sz w:val="22"/>
          <w:szCs w:val="22"/>
        </w:rPr>
        <w:t xml:space="preserve"> </w:t>
      </w:r>
      <w:r w:rsidRPr="00936EE0">
        <w:rPr>
          <w:rFonts w:ascii="Book Antiqua" w:hAnsi="Book Antiqua" w:cs="Calibri"/>
          <w:sz w:val="22"/>
          <w:szCs w:val="22"/>
        </w:rPr>
        <w:t>of the Contractor or its employees, agents or subcontractors in the performance of the Contract.</w:t>
      </w:r>
    </w:p>
    <w:p w14:paraId="171BD1FD" w14:textId="2D05029D" w:rsidR="00632E3F"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 xml:space="preserve">Clause 18 shall include, without limitation, claims and liabilities in the nature of </w:t>
      </w:r>
      <w:proofErr w:type="gramStart"/>
      <w:r w:rsidRPr="00936EE0">
        <w:rPr>
          <w:rFonts w:ascii="Book Antiqua" w:hAnsi="Book Antiqua" w:cs="Calibri"/>
          <w:sz w:val="22"/>
          <w:szCs w:val="22"/>
        </w:rPr>
        <w:t>workmen's</w:t>
      </w:r>
      <w:proofErr w:type="gramEnd"/>
    </w:p>
    <w:p w14:paraId="2153830C" w14:textId="236C7E53"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compensation and claims and liabilities arising out of the use of patented inventions or devices.</w:t>
      </w:r>
    </w:p>
    <w:p w14:paraId="1436F758" w14:textId="77777777" w:rsidR="00641056" w:rsidRPr="00936EE0" w:rsidRDefault="00641056" w:rsidP="00632E3F">
      <w:pPr>
        <w:pStyle w:val="ListParagraph"/>
        <w:jc w:val="both"/>
        <w:rPr>
          <w:rFonts w:ascii="Book Antiqua" w:hAnsi="Book Antiqua" w:cs="Calibri"/>
          <w:sz w:val="22"/>
          <w:szCs w:val="22"/>
          <w:lang w:val="en-AU"/>
        </w:rPr>
      </w:pPr>
    </w:p>
    <w:p w14:paraId="1DC43578" w14:textId="77777777" w:rsidR="00261642"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ASSIGNMENT</w:t>
      </w:r>
    </w:p>
    <w:p w14:paraId="04444935" w14:textId="77777777" w:rsidR="00261642"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Contractor shall not assign, transfer, pledge or make other disposition of the Purchase Order</w:t>
      </w:r>
      <w:r w:rsidR="00641056" w:rsidRPr="00936EE0">
        <w:rPr>
          <w:rFonts w:ascii="Book Antiqua" w:hAnsi="Book Antiqua" w:cs="Calibri"/>
          <w:sz w:val="22"/>
          <w:szCs w:val="22"/>
        </w:rPr>
        <w:t xml:space="preserve"> </w:t>
      </w:r>
      <w:r w:rsidRPr="00936EE0">
        <w:rPr>
          <w:rFonts w:ascii="Book Antiqua" w:hAnsi="Book Antiqua" w:cs="Calibri"/>
          <w:sz w:val="22"/>
          <w:szCs w:val="22"/>
        </w:rPr>
        <w:t xml:space="preserve">or any part thereof or of any of the Contractor's rights, </w:t>
      </w:r>
      <w:proofErr w:type="gramStart"/>
      <w:r w:rsidRPr="00936EE0">
        <w:rPr>
          <w:rFonts w:ascii="Book Antiqua" w:hAnsi="Book Antiqua" w:cs="Calibri"/>
          <w:sz w:val="22"/>
          <w:szCs w:val="22"/>
        </w:rPr>
        <w:t>claims</w:t>
      </w:r>
      <w:proofErr w:type="gramEnd"/>
      <w:r w:rsidRPr="00936EE0">
        <w:rPr>
          <w:rFonts w:ascii="Book Antiqua" w:hAnsi="Book Antiqua" w:cs="Calibri"/>
          <w:sz w:val="22"/>
          <w:szCs w:val="22"/>
        </w:rPr>
        <w:t xml:space="preserve"> or obligations under the Purchase Order</w:t>
      </w:r>
      <w:r w:rsidR="00641056" w:rsidRPr="00936EE0">
        <w:rPr>
          <w:rFonts w:ascii="Book Antiqua" w:hAnsi="Book Antiqua" w:cs="Calibri"/>
          <w:sz w:val="22"/>
          <w:szCs w:val="22"/>
        </w:rPr>
        <w:t xml:space="preserve"> </w:t>
      </w:r>
      <w:r w:rsidRPr="00936EE0">
        <w:rPr>
          <w:rFonts w:ascii="Book Antiqua" w:hAnsi="Book Antiqua" w:cs="Calibri"/>
          <w:sz w:val="22"/>
          <w:szCs w:val="22"/>
        </w:rPr>
        <w:t>except with the express written consent of the IITK. Any assignment made without such consent shall be</w:t>
      </w:r>
      <w:r w:rsidR="00641056" w:rsidRPr="00936EE0">
        <w:rPr>
          <w:rFonts w:ascii="Book Antiqua" w:hAnsi="Book Antiqua" w:cs="Calibri"/>
          <w:sz w:val="22"/>
          <w:szCs w:val="22"/>
        </w:rPr>
        <w:t xml:space="preserve"> </w:t>
      </w:r>
      <w:r w:rsidRPr="00936EE0">
        <w:rPr>
          <w:rFonts w:ascii="Book Antiqua" w:hAnsi="Book Antiqua" w:cs="Calibri"/>
          <w:sz w:val="22"/>
          <w:szCs w:val="22"/>
        </w:rPr>
        <w:t>void and of no effect.</w:t>
      </w:r>
    </w:p>
    <w:p w14:paraId="69413FCB" w14:textId="77777777" w:rsidR="00261642"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Contractor shall not subcontract any of its obligations under the Contract / PO without the</w:t>
      </w:r>
      <w:r w:rsidR="00641056" w:rsidRPr="00936EE0">
        <w:rPr>
          <w:rFonts w:ascii="Book Antiqua" w:hAnsi="Book Antiqua" w:cs="Calibri"/>
          <w:sz w:val="22"/>
          <w:szCs w:val="22"/>
        </w:rPr>
        <w:t xml:space="preserve"> </w:t>
      </w:r>
      <w:r w:rsidRPr="00936EE0">
        <w:rPr>
          <w:rFonts w:ascii="Book Antiqua" w:hAnsi="Book Antiqua" w:cs="Calibri"/>
          <w:sz w:val="22"/>
          <w:szCs w:val="22"/>
        </w:rPr>
        <w:t>express written consent of the IITK. The IITK may require the Contractor to furnish particulars of the</w:t>
      </w:r>
      <w:r w:rsidR="00641056" w:rsidRPr="00936EE0">
        <w:rPr>
          <w:rFonts w:ascii="Book Antiqua" w:hAnsi="Book Antiqua" w:cs="Calibri"/>
          <w:sz w:val="22"/>
          <w:szCs w:val="22"/>
        </w:rPr>
        <w:t xml:space="preserve"> </w:t>
      </w:r>
      <w:r w:rsidRPr="00936EE0">
        <w:rPr>
          <w:rFonts w:ascii="Book Antiqua" w:hAnsi="Book Antiqua" w:cs="Calibri"/>
          <w:sz w:val="22"/>
          <w:szCs w:val="22"/>
        </w:rPr>
        <w:t>proposed subcontract as the IITK deems necessary.</w:t>
      </w:r>
    </w:p>
    <w:p w14:paraId="6FC9FBF8" w14:textId="331C8C5B" w:rsidR="00632E3F"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IITK’s approval of any subcontracting shall not relieve the Contractor from any liability or</w:t>
      </w:r>
      <w:r w:rsidR="00641056" w:rsidRPr="00936EE0">
        <w:rPr>
          <w:rFonts w:ascii="Book Antiqua" w:hAnsi="Book Antiqua" w:cs="Calibri"/>
          <w:sz w:val="22"/>
          <w:szCs w:val="22"/>
        </w:rPr>
        <w:t xml:space="preserve"> </w:t>
      </w:r>
      <w:r w:rsidRPr="00936EE0">
        <w:rPr>
          <w:rFonts w:ascii="Book Antiqua" w:hAnsi="Book Antiqua" w:cs="Calibri"/>
          <w:sz w:val="22"/>
          <w:szCs w:val="22"/>
        </w:rPr>
        <w:t>obligation under the Contract. In any subcontract, the Contractor agrees to bind the subcontractor by the</w:t>
      </w:r>
      <w:r w:rsidR="00641056" w:rsidRPr="00936EE0">
        <w:rPr>
          <w:rFonts w:ascii="Book Antiqua" w:hAnsi="Book Antiqua" w:cs="Calibri"/>
          <w:sz w:val="22"/>
          <w:szCs w:val="22"/>
        </w:rPr>
        <w:t xml:space="preserve"> </w:t>
      </w:r>
      <w:r w:rsidRPr="00936EE0">
        <w:rPr>
          <w:rFonts w:ascii="Book Antiqua" w:hAnsi="Book Antiqua" w:cs="Calibri"/>
          <w:sz w:val="22"/>
          <w:szCs w:val="22"/>
        </w:rPr>
        <w:t>same terms and conditions by which the Contractor is bound under the Contract / PO.</w:t>
      </w:r>
    </w:p>
    <w:p w14:paraId="1039DFA8" w14:textId="77777777" w:rsidR="00641056" w:rsidRPr="00936EE0" w:rsidRDefault="00641056" w:rsidP="00632E3F">
      <w:pPr>
        <w:pStyle w:val="ListParagraph"/>
        <w:jc w:val="both"/>
        <w:rPr>
          <w:rFonts w:ascii="Book Antiqua" w:hAnsi="Book Antiqua" w:cs="Calibri"/>
          <w:sz w:val="22"/>
          <w:szCs w:val="22"/>
          <w:lang w:val="en-AU"/>
        </w:rPr>
      </w:pPr>
    </w:p>
    <w:p w14:paraId="5D770DD0" w14:textId="77777777" w:rsidR="00261642"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INSOLVENCY AND BANKRUPTCY</w:t>
      </w:r>
    </w:p>
    <w:p w14:paraId="22B9F190" w14:textId="77777777" w:rsidR="00261642"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Should the Contractor become insolvent or should control of the Contractor change by virtue of</w:t>
      </w:r>
      <w:r w:rsidR="007B47A4" w:rsidRPr="00936EE0">
        <w:rPr>
          <w:rFonts w:ascii="Book Antiqua" w:hAnsi="Book Antiqua" w:cs="Calibri"/>
          <w:sz w:val="22"/>
          <w:szCs w:val="22"/>
        </w:rPr>
        <w:t xml:space="preserve"> </w:t>
      </w:r>
      <w:r w:rsidRPr="00936EE0">
        <w:rPr>
          <w:rFonts w:ascii="Book Antiqua" w:hAnsi="Book Antiqua" w:cs="Calibri"/>
          <w:sz w:val="22"/>
          <w:szCs w:val="22"/>
        </w:rPr>
        <w:t>insolvency, the IITK may with immediate effect and without prejudice to any other right or remedy</w:t>
      </w:r>
      <w:r w:rsidR="007B47A4" w:rsidRPr="00936EE0">
        <w:rPr>
          <w:rFonts w:ascii="Book Antiqua" w:hAnsi="Book Antiqua" w:cs="Calibri"/>
          <w:sz w:val="22"/>
          <w:szCs w:val="22"/>
        </w:rPr>
        <w:t xml:space="preserve"> </w:t>
      </w:r>
      <w:r w:rsidRPr="00936EE0">
        <w:rPr>
          <w:rFonts w:ascii="Book Antiqua" w:hAnsi="Book Antiqua" w:cs="Calibri"/>
          <w:sz w:val="22"/>
          <w:szCs w:val="22"/>
        </w:rPr>
        <w:t>available to it, suspend the performance of the Contractor’s obligations or terminate the Purchase Order</w:t>
      </w:r>
      <w:r w:rsidR="007B47A4" w:rsidRPr="00936EE0">
        <w:rPr>
          <w:rFonts w:ascii="Book Antiqua" w:hAnsi="Book Antiqua" w:cs="Calibri"/>
          <w:sz w:val="22"/>
          <w:szCs w:val="22"/>
        </w:rPr>
        <w:t xml:space="preserve"> </w:t>
      </w:r>
      <w:r w:rsidRPr="00936EE0">
        <w:rPr>
          <w:rFonts w:ascii="Book Antiqua" w:hAnsi="Book Antiqua" w:cs="Calibri"/>
          <w:sz w:val="22"/>
          <w:szCs w:val="22"/>
        </w:rPr>
        <w:t>with immediate effect, by providing the Contractor with written notice thereof.</w:t>
      </w:r>
    </w:p>
    <w:p w14:paraId="0539C839" w14:textId="32AFF0E9" w:rsidR="00632E3F"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Should the Contractor be adjudged bankrupt, or should the Contractor make a general assignment</w:t>
      </w:r>
      <w:r w:rsidR="007B47A4" w:rsidRPr="00936EE0">
        <w:rPr>
          <w:rFonts w:ascii="Book Antiqua" w:hAnsi="Book Antiqua" w:cs="Calibri"/>
          <w:sz w:val="22"/>
          <w:szCs w:val="22"/>
        </w:rPr>
        <w:t xml:space="preserve"> </w:t>
      </w:r>
      <w:r w:rsidRPr="00936EE0">
        <w:rPr>
          <w:rFonts w:ascii="Book Antiqua" w:hAnsi="Book Antiqua" w:cs="Calibri"/>
          <w:sz w:val="22"/>
          <w:szCs w:val="22"/>
        </w:rPr>
        <w:t>for the benefit of its creditors, or should a receiver be appointed on account of the Contractor's</w:t>
      </w:r>
      <w:r w:rsidR="007B47A4" w:rsidRPr="00936EE0">
        <w:rPr>
          <w:rFonts w:ascii="Book Antiqua" w:hAnsi="Book Antiqua" w:cs="Calibri"/>
          <w:sz w:val="22"/>
          <w:szCs w:val="22"/>
        </w:rPr>
        <w:t xml:space="preserve"> </w:t>
      </w:r>
      <w:r w:rsidRPr="00936EE0">
        <w:rPr>
          <w:rFonts w:ascii="Book Antiqua" w:hAnsi="Book Antiqua" w:cs="Calibri"/>
          <w:sz w:val="22"/>
          <w:szCs w:val="22"/>
        </w:rPr>
        <w:t>insolvency, the IITK may, without prejudice to any other right or remedy available to it, terminate the</w:t>
      </w:r>
      <w:r w:rsidR="007B47A4" w:rsidRPr="00936EE0">
        <w:rPr>
          <w:rFonts w:ascii="Book Antiqua" w:hAnsi="Book Antiqua" w:cs="Calibri"/>
          <w:sz w:val="22"/>
          <w:szCs w:val="22"/>
        </w:rPr>
        <w:t xml:space="preserve"> </w:t>
      </w:r>
      <w:r w:rsidRPr="00936EE0">
        <w:rPr>
          <w:rFonts w:ascii="Book Antiqua" w:hAnsi="Book Antiqua" w:cs="Calibri"/>
          <w:sz w:val="22"/>
          <w:szCs w:val="22"/>
        </w:rPr>
        <w:t>Purchase Order with immediate effect by providing the Contractor with written notice thereof.</w:t>
      </w:r>
    </w:p>
    <w:p w14:paraId="1D84D684" w14:textId="77777777" w:rsidR="007B47A4" w:rsidRPr="00936EE0" w:rsidRDefault="007B47A4" w:rsidP="00632E3F">
      <w:pPr>
        <w:pStyle w:val="ListParagraph"/>
        <w:jc w:val="both"/>
        <w:rPr>
          <w:rFonts w:ascii="Book Antiqua" w:hAnsi="Book Antiqua" w:cs="Calibri"/>
          <w:sz w:val="22"/>
          <w:szCs w:val="22"/>
          <w:lang w:val="en-AU"/>
        </w:rPr>
      </w:pPr>
    </w:p>
    <w:p w14:paraId="00D3CC65" w14:textId="77777777" w:rsidR="00847EAC"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TERMINATION</w:t>
      </w:r>
    </w:p>
    <w:p w14:paraId="44A2933A" w14:textId="2FF0376B" w:rsidR="00632E3F"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IITK shall have the right to terminate the Purchase Order or any of the provisions thereof at</w:t>
      </w:r>
      <w:r w:rsidR="007B47A4" w:rsidRPr="00936EE0">
        <w:rPr>
          <w:rFonts w:ascii="Book Antiqua" w:hAnsi="Book Antiqua" w:cs="Calibri"/>
          <w:sz w:val="22"/>
          <w:szCs w:val="22"/>
        </w:rPr>
        <w:t xml:space="preserve"> </w:t>
      </w:r>
      <w:r w:rsidRPr="00936EE0">
        <w:rPr>
          <w:rFonts w:ascii="Book Antiqua" w:hAnsi="Book Antiqua" w:cs="Calibri"/>
          <w:sz w:val="22"/>
          <w:szCs w:val="22"/>
        </w:rPr>
        <w:t>any time by serving a three days’ notice to the Contractor.</w:t>
      </w:r>
    </w:p>
    <w:p w14:paraId="11148954" w14:textId="77777777" w:rsidR="007B47A4" w:rsidRPr="00936EE0" w:rsidRDefault="007B47A4" w:rsidP="00632E3F">
      <w:pPr>
        <w:pStyle w:val="ListParagraph"/>
        <w:jc w:val="both"/>
        <w:rPr>
          <w:rFonts w:ascii="Book Antiqua" w:hAnsi="Book Antiqua" w:cs="Calibri"/>
          <w:sz w:val="22"/>
          <w:szCs w:val="22"/>
          <w:lang w:val="en-AU"/>
        </w:rPr>
      </w:pPr>
    </w:p>
    <w:p w14:paraId="6A362709" w14:textId="71B0DE6B"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WAIVER</w:t>
      </w:r>
    </w:p>
    <w:p w14:paraId="08C339EA" w14:textId="728107A7"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A waiver of any breach of or default under the Contract / PO shall not constitute a waiver of any other</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breach or default and shall not affect the other terms of the Contract / PO. The rights and remedies</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provided by the Purchase Order are cumulative and are not exclusive of any other rights or remedies.</w:t>
      </w:r>
    </w:p>
    <w:p w14:paraId="5B0F8C53" w14:textId="77777777" w:rsidR="007B47A4" w:rsidRPr="00936EE0" w:rsidRDefault="007B47A4" w:rsidP="00632E3F">
      <w:pPr>
        <w:pStyle w:val="ListParagraph"/>
        <w:jc w:val="both"/>
        <w:rPr>
          <w:rFonts w:ascii="Book Antiqua" w:hAnsi="Book Antiqua" w:cs="Calibri"/>
          <w:sz w:val="22"/>
          <w:szCs w:val="22"/>
          <w:lang w:val="en-AU"/>
        </w:rPr>
      </w:pPr>
    </w:p>
    <w:p w14:paraId="44918193" w14:textId="4DDF33D6"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ADVERTISING</w:t>
      </w:r>
    </w:p>
    <w:p w14:paraId="295350EC" w14:textId="03573811"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Contractor shall not advertise or otherwise make public the fact that it is a contractor to the IITK.</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The Contractor shall not in any way use the name, emblem, logo, official seal, or any abbreviation of the</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IITK.</w:t>
      </w:r>
    </w:p>
    <w:p w14:paraId="440E97E0" w14:textId="77777777" w:rsidR="007B47A4" w:rsidRPr="00936EE0" w:rsidRDefault="007B47A4" w:rsidP="00632E3F">
      <w:pPr>
        <w:pStyle w:val="ListParagraph"/>
        <w:jc w:val="both"/>
        <w:rPr>
          <w:rFonts w:ascii="Book Antiqua" w:hAnsi="Book Antiqua" w:cs="Calibri"/>
          <w:sz w:val="22"/>
          <w:szCs w:val="22"/>
          <w:lang w:val="en-AU"/>
        </w:rPr>
      </w:pPr>
    </w:p>
    <w:p w14:paraId="7C543CC8" w14:textId="7E5F4B60"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DISCRETION AND CONFIDENTIALITY</w:t>
      </w:r>
    </w:p>
    <w:p w14:paraId="42044AC2" w14:textId="4128C164"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Contractor is required to exercise the utmost discretion in all matters relating to the Contract /</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Purchase Order. Unless required in connection with the performance of the Purchase Order or expressly</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authorised in writing by the IITK, the Contractor shall not disclose at any time to any third party any</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information which has not been made public and which is known to the Contractor by reason of its</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association with the IITK. The Contractor shall not, at any time, use such information to any private</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advantage. These obligations do not lapse upon any completion, expiration, </w:t>
      </w:r>
      <w:proofErr w:type="gramStart"/>
      <w:r w:rsidRPr="00936EE0">
        <w:rPr>
          <w:rFonts w:ascii="Book Antiqua" w:hAnsi="Book Antiqua" w:cs="Calibri"/>
          <w:sz w:val="22"/>
          <w:szCs w:val="22"/>
          <w:lang w:val="en-AU"/>
        </w:rPr>
        <w:t>cancellation</w:t>
      </w:r>
      <w:proofErr w:type="gramEnd"/>
      <w:r w:rsidRPr="00936EE0">
        <w:rPr>
          <w:rFonts w:ascii="Book Antiqua" w:hAnsi="Book Antiqua" w:cs="Calibri"/>
          <w:sz w:val="22"/>
          <w:szCs w:val="22"/>
          <w:lang w:val="en-AU"/>
        </w:rPr>
        <w:t xml:space="preserve"> or termination</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of the Contract / PO.</w:t>
      </w:r>
    </w:p>
    <w:p w14:paraId="53900094" w14:textId="77777777" w:rsidR="007B47A4" w:rsidRPr="00936EE0" w:rsidRDefault="007B47A4" w:rsidP="00632E3F">
      <w:pPr>
        <w:pStyle w:val="ListParagraph"/>
        <w:jc w:val="both"/>
        <w:rPr>
          <w:rFonts w:ascii="Book Antiqua" w:hAnsi="Book Antiqua" w:cs="Calibri"/>
          <w:sz w:val="22"/>
          <w:szCs w:val="22"/>
          <w:lang w:val="en-AU"/>
        </w:rPr>
      </w:pPr>
    </w:p>
    <w:p w14:paraId="39B4BC09" w14:textId="1C177510"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lastRenderedPageBreak/>
        <w:t>NOTICES</w:t>
      </w:r>
    </w:p>
    <w:p w14:paraId="6BEB19B4" w14:textId="4EC909E2"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Any notice given in connection with the Contract shall be given in English and in writing and shall be</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deemed to be validly given if sent by registered mail or by fax or by email to the other Party at the</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following:</w:t>
      </w:r>
    </w:p>
    <w:p w14:paraId="5BD8ACE5" w14:textId="77C8E4C9" w:rsidR="00632E3F" w:rsidRPr="00936EE0" w:rsidRDefault="00632E3F" w:rsidP="006D4652">
      <w:pPr>
        <w:pStyle w:val="ListParagraph"/>
        <w:numPr>
          <w:ilvl w:val="0"/>
          <w:numId w:val="18"/>
        </w:numPr>
        <w:jc w:val="both"/>
        <w:rPr>
          <w:rFonts w:ascii="Book Antiqua" w:hAnsi="Book Antiqua" w:cs="Calibri"/>
          <w:sz w:val="22"/>
          <w:szCs w:val="22"/>
          <w:lang w:val="en-AU"/>
        </w:rPr>
      </w:pPr>
      <w:r w:rsidRPr="00936EE0">
        <w:rPr>
          <w:rFonts w:ascii="Book Antiqua" w:hAnsi="Book Antiqua" w:cs="Calibri"/>
          <w:sz w:val="22"/>
          <w:szCs w:val="22"/>
          <w:lang w:val="en-AU"/>
        </w:rPr>
        <w:t>for the IITK: the contact details set out in the ‘IITK BUYER’ name field of the Purchase Order;</w:t>
      </w:r>
      <w:r w:rsidR="00847EAC" w:rsidRPr="00936EE0">
        <w:rPr>
          <w:rFonts w:ascii="Book Antiqua" w:hAnsi="Book Antiqua" w:cs="Calibri"/>
          <w:sz w:val="22"/>
          <w:szCs w:val="22"/>
          <w:lang w:val="en-AU"/>
        </w:rPr>
        <w:t xml:space="preserve"> </w:t>
      </w:r>
      <w:r w:rsidRPr="00936EE0">
        <w:rPr>
          <w:rFonts w:ascii="Book Antiqua" w:hAnsi="Book Antiqua" w:cs="Calibri"/>
          <w:sz w:val="22"/>
          <w:szCs w:val="22"/>
        </w:rPr>
        <w:t>and</w:t>
      </w:r>
    </w:p>
    <w:p w14:paraId="6645B1B4" w14:textId="4304C92A" w:rsidR="00632E3F" w:rsidRPr="00936EE0" w:rsidRDefault="00632E3F" w:rsidP="006D4652">
      <w:pPr>
        <w:pStyle w:val="ListParagraph"/>
        <w:numPr>
          <w:ilvl w:val="0"/>
          <w:numId w:val="18"/>
        </w:numPr>
        <w:jc w:val="both"/>
        <w:rPr>
          <w:rFonts w:ascii="Book Antiqua" w:hAnsi="Book Antiqua" w:cs="Calibri"/>
          <w:sz w:val="22"/>
          <w:szCs w:val="22"/>
          <w:lang w:val="en-AU"/>
        </w:rPr>
      </w:pPr>
      <w:r w:rsidRPr="00936EE0">
        <w:rPr>
          <w:rFonts w:ascii="Book Antiqua" w:hAnsi="Book Antiqua" w:cs="Calibri"/>
          <w:sz w:val="22"/>
          <w:szCs w:val="22"/>
          <w:lang w:val="en-AU"/>
        </w:rPr>
        <w:t>for the Contractor: the contact details set out in the ‘CONTRACTOR’ named field of the IITK</w:t>
      </w:r>
      <w:r w:rsidR="00847EAC"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Contract/Purchase Order.</w:t>
      </w:r>
    </w:p>
    <w:p w14:paraId="66CDF25F" w14:textId="77777777" w:rsidR="007B47A4" w:rsidRPr="00936EE0" w:rsidRDefault="007B47A4" w:rsidP="00632E3F">
      <w:pPr>
        <w:pStyle w:val="ListParagraph"/>
        <w:jc w:val="both"/>
        <w:rPr>
          <w:rFonts w:ascii="Book Antiqua" w:hAnsi="Book Antiqua" w:cs="Calibri"/>
          <w:sz w:val="22"/>
          <w:szCs w:val="22"/>
          <w:lang w:val="en-AU"/>
        </w:rPr>
      </w:pPr>
    </w:p>
    <w:p w14:paraId="1ABF26E7" w14:textId="06C2E616"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STAFF MEMBERS NOT TO BENEFIT</w:t>
      </w:r>
    </w:p>
    <w:p w14:paraId="273FD6CD" w14:textId="47D69C3F"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Contractor shall not grant to any official of the IITK any direct or indirect benefit or preferential</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 xml:space="preserve">treatment </w:t>
      </w:r>
      <w:proofErr w:type="gramStart"/>
      <w:r w:rsidRPr="00936EE0">
        <w:rPr>
          <w:rFonts w:ascii="Book Antiqua" w:hAnsi="Book Antiqua" w:cs="Calibri"/>
          <w:sz w:val="22"/>
          <w:szCs w:val="22"/>
          <w:lang w:val="en-AU"/>
        </w:rPr>
        <w:t>on the basis of</w:t>
      </w:r>
      <w:proofErr w:type="gramEnd"/>
      <w:r w:rsidRPr="00936EE0">
        <w:rPr>
          <w:rFonts w:ascii="Book Antiqua" w:hAnsi="Book Antiqua" w:cs="Calibri"/>
          <w:sz w:val="22"/>
          <w:szCs w:val="22"/>
          <w:lang w:val="en-AU"/>
        </w:rPr>
        <w:t xml:space="preserve"> the Purchase Order or the award thereof. Any breach of this provision shall</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constitute a fundamental breach of the Purchase Order.</w:t>
      </w:r>
    </w:p>
    <w:p w14:paraId="0F34E618" w14:textId="77777777" w:rsidR="007B47A4" w:rsidRPr="00936EE0" w:rsidRDefault="007B47A4" w:rsidP="00632E3F">
      <w:pPr>
        <w:pStyle w:val="ListParagraph"/>
        <w:jc w:val="both"/>
        <w:rPr>
          <w:rFonts w:ascii="Book Antiqua" w:hAnsi="Book Antiqua" w:cs="Calibri"/>
          <w:sz w:val="22"/>
          <w:szCs w:val="22"/>
          <w:lang w:val="en-AU"/>
        </w:rPr>
      </w:pPr>
    </w:p>
    <w:p w14:paraId="57203BC8" w14:textId="3DDEC5FD"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GOVERNING LAW</w:t>
      </w:r>
    </w:p>
    <w:p w14:paraId="0DD155A6" w14:textId="402D13D7"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Contract shall be governed by and construed in accordance with the substantive laws of the Republic</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of India.</w:t>
      </w:r>
    </w:p>
    <w:p w14:paraId="45B2C743" w14:textId="77777777" w:rsidR="00A64DA2" w:rsidRPr="00936EE0" w:rsidRDefault="00A64DA2" w:rsidP="00632E3F">
      <w:pPr>
        <w:pStyle w:val="ListParagraph"/>
        <w:jc w:val="both"/>
        <w:rPr>
          <w:rFonts w:ascii="Book Antiqua" w:hAnsi="Book Antiqua" w:cs="Calibri"/>
          <w:sz w:val="22"/>
          <w:szCs w:val="22"/>
          <w:lang w:val="en-AU"/>
        </w:rPr>
      </w:pPr>
    </w:p>
    <w:p w14:paraId="109E1B71" w14:textId="77777777" w:rsidR="00847EAC"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SETTLEMENT OF DISPUTES</w:t>
      </w:r>
    </w:p>
    <w:p w14:paraId="0BE1D8E1" w14:textId="77777777" w:rsidR="00847EAC"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The Parties shall use their best efforts to negotiate and amicably settle any disputes, controversies</w:t>
      </w:r>
      <w:r w:rsidR="007B47A4" w:rsidRPr="00936EE0">
        <w:rPr>
          <w:rFonts w:ascii="Book Antiqua" w:hAnsi="Book Antiqua" w:cs="Calibri"/>
          <w:sz w:val="22"/>
          <w:szCs w:val="22"/>
        </w:rPr>
        <w:t xml:space="preserve"> </w:t>
      </w:r>
      <w:r w:rsidRPr="00936EE0">
        <w:rPr>
          <w:rFonts w:ascii="Book Antiqua" w:hAnsi="Book Antiqua" w:cs="Calibri"/>
          <w:sz w:val="22"/>
          <w:szCs w:val="22"/>
        </w:rPr>
        <w:t>or claims arising out of, or in connection with, the Contract / Purchase Order or its interpretation.</w:t>
      </w:r>
    </w:p>
    <w:p w14:paraId="2FAAE7F8" w14:textId="0F74B8CA" w:rsidR="00632E3F" w:rsidRPr="00936EE0" w:rsidRDefault="00632E3F" w:rsidP="006D4652">
      <w:pPr>
        <w:pStyle w:val="ListParagraph"/>
        <w:numPr>
          <w:ilvl w:val="1"/>
          <w:numId w:val="7"/>
        </w:numPr>
        <w:ind w:left="720" w:hanging="540"/>
        <w:jc w:val="both"/>
        <w:rPr>
          <w:rFonts w:ascii="Book Antiqua" w:hAnsi="Book Antiqua" w:cs="Calibri"/>
          <w:b/>
          <w:bCs/>
          <w:sz w:val="22"/>
          <w:szCs w:val="22"/>
          <w:lang w:val="en-AU"/>
        </w:rPr>
      </w:pPr>
      <w:r w:rsidRPr="00936EE0">
        <w:rPr>
          <w:rFonts w:ascii="Book Antiqua" w:hAnsi="Book Antiqua" w:cs="Calibri"/>
          <w:sz w:val="22"/>
          <w:szCs w:val="22"/>
        </w:rPr>
        <w:t>If the Parties fail to settle the dispute amicably within thirty (30) Days of commencement of the</w:t>
      </w:r>
      <w:r w:rsidR="007B47A4" w:rsidRPr="00936EE0">
        <w:rPr>
          <w:rFonts w:ascii="Book Antiqua" w:hAnsi="Book Antiqua" w:cs="Calibri"/>
          <w:sz w:val="22"/>
          <w:szCs w:val="22"/>
        </w:rPr>
        <w:t xml:space="preserve"> </w:t>
      </w:r>
      <w:r w:rsidRPr="00936EE0">
        <w:rPr>
          <w:rFonts w:ascii="Book Antiqua" w:hAnsi="Book Antiqua" w:cs="Calibri"/>
          <w:sz w:val="22"/>
          <w:szCs w:val="22"/>
        </w:rPr>
        <w:t>negotiations, the dispute shall be settled through arbitration. One (1) sole arbitrator shall be appointed by</w:t>
      </w:r>
      <w:r w:rsidR="007B47A4" w:rsidRPr="00936EE0">
        <w:rPr>
          <w:rFonts w:ascii="Book Antiqua" w:hAnsi="Book Antiqua" w:cs="Calibri"/>
          <w:sz w:val="22"/>
          <w:szCs w:val="22"/>
        </w:rPr>
        <w:t xml:space="preserve"> </w:t>
      </w:r>
      <w:r w:rsidRPr="00936EE0">
        <w:rPr>
          <w:rFonts w:ascii="Book Antiqua" w:hAnsi="Book Antiqua" w:cs="Calibri"/>
          <w:sz w:val="22"/>
          <w:szCs w:val="22"/>
        </w:rPr>
        <w:t xml:space="preserve">the Director of IITK who </w:t>
      </w:r>
      <w:proofErr w:type="gramStart"/>
      <w:r w:rsidRPr="00936EE0">
        <w:rPr>
          <w:rFonts w:ascii="Book Antiqua" w:hAnsi="Book Antiqua" w:cs="Calibri"/>
          <w:sz w:val="22"/>
          <w:szCs w:val="22"/>
        </w:rPr>
        <w:t>shall have full powers</w:t>
      </w:r>
      <w:proofErr w:type="gramEnd"/>
      <w:r w:rsidRPr="00936EE0">
        <w:rPr>
          <w:rFonts w:ascii="Book Antiqua" w:hAnsi="Book Antiqua" w:cs="Calibri"/>
          <w:sz w:val="22"/>
          <w:szCs w:val="22"/>
        </w:rPr>
        <w:t xml:space="preserve"> to make final and binding decisions subject to prevailing</w:t>
      </w:r>
      <w:r w:rsidR="007B47A4" w:rsidRPr="00936EE0">
        <w:rPr>
          <w:rFonts w:ascii="Book Antiqua" w:hAnsi="Book Antiqua" w:cs="Calibri"/>
          <w:sz w:val="22"/>
          <w:szCs w:val="22"/>
        </w:rPr>
        <w:t xml:space="preserve"> </w:t>
      </w:r>
      <w:r w:rsidRPr="00936EE0">
        <w:rPr>
          <w:rFonts w:ascii="Book Antiqua" w:hAnsi="Book Antiqua" w:cs="Calibri"/>
          <w:sz w:val="22"/>
          <w:szCs w:val="22"/>
        </w:rPr>
        <w:t>laws of India. The appointing authority shall be the Director of IITK. The place of arbitration shall be</w:t>
      </w:r>
      <w:r w:rsidR="007B47A4" w:rsidRPr="00936EE0">
        <w:rPr>
          <w:rFonts w:ascii="Book Antiqua" w:hAnsi="Book Antiqua" w:cs="Calibri"/>
          <w:sz w:val="22"/>
          <w:szCs w:val="22"/>
        </w:rPr>
        <w:t xml:space="preserve"> </w:t>
      </w:r>
      <w:r w:rsidRPr="00936EE0">
        <w:rPr>
          <w:rFonts w:ascii="Book Antiqua" w:hAnsi="Book Antiqua" w:cs="Calibri"/>
          <w:sz w:val="22"/>
          <w:szCs w:val="22"/>
        </w:rPr>
        <w:t>Kanpur and the language used in the arbitration proceedings shall be English.</w:t>
      </w:r>
    </w:p>
    <w:p w14:paraId="62CCAB08" w14:textId="77777777" w:rsidR="007B47A4" w:rsidRPr="00936EE0" w:rsidRDefault="007B47A4" w:rsidP="00632E3F">
      <w:pPr>
        <w:pStyle w:val="ListParagraph"/>
        <w:jc w:val="both"/>
        <w:rPr>
          <w:rFonts w:ascii="Book Antiqua" w:hAnsi="Book Antiqua" w:cs="Calibri"/>
          <w:sz w:val="22"/>
          <w:szCs w:val="22"/>
          <w:lang w:val="en-AU"/>
        </w:rPr>
      </w:pPr>
    </w:p>
    <w:p w14:paraId="1D88DBF0" w14:textId="6E9D6783"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PRIVILEGES AND IMMUNITIES</w:t>
      </w:r>
    </w:p>
    <w:p w14:paraId="56C262F1" w14:textId="7300FAE8"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No provision of the Contract / Purchase Order shall be deemed, or interpreted as, a waiver of the</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privileges and immunities enjoyed by the IITK.</w:t>
      </w:r>
    </w:p>
    <w:p w14:paraId="07A68973" w14:textId="77777777" w:rsidR="007B47A4" w:rsidRPr="00936EE0" w:rsidRDefault="007B47A4" w:rsidP="00632E3F">
      <w:pPr>
        <w:pStyle w:val="ListParagraph"/>
        <w:jc w:val="both"/>
        <w:rPr>
          <w:rFonts w:ascii="Book Antiqua" w:hAnsi="Book Antiqua" w:cs="Calibri"/>
          <w:sz w:val="22"/>
          <w:szCs w:val="22"/>
          <w:lang w:val="en-AU"/>
        </w:rPr>
      </w:pPr>
    </w:p>
    <w:p w14:paraId="7A5AA46B" w14:textId="5E327024"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AMENDMENTS</w:t>
      </w:r>
    </w:p>
    <w:p w14:paraId="46DA0411" w14:textId="18E637E9"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No modification, amendment or change to the Contract/Purchase Order, or waiver of any of its</w:t>
      </w:r>
      <w:r w:rsidR="00847EAC" w:rsidRPr="00936EE0">
        <w:rPr>
          <w:rFonts w:ascii="Book Antiqua" w:hAnsi="Book Antiqua" w:cs="Calibri"/>
          <w:sz w:val="22"/>
          <w:szCs w:val="22"/>
          <w:lang w:val="en-AU"/>
        </w:rPr>
        <w:t xml:space="preserve"> </w:t>
      </w:r>
      <w:r w:rsidRPr="00936EE0">
        <w:rPr>
          <w:rFonts w:ascii="Book Antiqua" w:hAnsi="Book Antiqua" w:cs="Calibri"/>
          <w:sz w:val="22"/>
          <w:szCs w:val="22"/>
          <w:lang w:val="en-AU"/>
        </w:rPr>
        <w:t>provisions, or any additional contractual relationship with the Contractor shall be valid unless approved in</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the form of a written amendment to the Contract/Purchase Order, signed by a fully authorised</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representative of each Party.</w:t>
      </w:r>
    </w:p>
    <w:p w14:paraId="2811B00F" w14:textId="77777777" w:rsidR="007B47A4" w:rsidRPr="00936EE0" w:rsidRDefault="007B47A4" w:rsidP="00632E3F">
      <w:pPr>
        <w:pStyle w:val="ListParagraph"/>
        <w:jc w:val="both"/>
        <w:rPr>
          <w:rFonts w:ascii="Book Antiqua" w:hAnsi="Book Antiqua" w:cs="Calibri"/>
          <w:sz w:val="22"/>
          <w:szCs w:val="22"/>
          <w:lang w:val="en-AU"/>
        </w:rPr>
      </w:pPr>
    </w:p>
    <w:p w14:paraId="34DAD91E" w14:textId="1D9A6F5C"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VALIDITY</w:t>
      </w:r>
    </w:p>
    <w:p w14:paraId="7A4DB753" w14:textId="27869EA5"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invalidity in whole or part of any condition of the Contract / Purchase Order or clause thereof shall</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not affect the validity of the remainder of such condition or clause.</w:t>
      </w:r>
    </w:p>
    <w:p w14:paraId="7280DEF4" w14:textId="77777777" w:rsidR="007B47A4" w:rsidRPr="00936EE0" w:rsidRDefault="007B47A4" w:rsidP="00632E3F">
      <w:pPr>
        <w:pStyle w:val="ListParagraph"/>
        <w:jc w:val="both"/>
        <w:rPr>
          <w:rFonts w:ascii="Book Antiqua" w:hAnsi="Book Antiqua" w:cs="Calibri"/>
          <w:sz w:val="22"/>
          <w:szCs w:val="22"/>
          <w:lang w:val="en-AU"/>
        </w:rPr>
      </w:pPr>
    </w:p>
    <w:p w14:paraId="127EDB40" w14:textId="6B256BEB"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ENTIRE AGREEMENT</w:t>
      </w:r>
    </w:p>
    <w:p w14:paraId="557090C8" w14:textId="5D5AB608" w:rsidR="00632E3F" w:rsidRPr="00936EE0" w:rsidRDefault="00632E3F" w:rsidP="00632E3F">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t>The Contract / Purchase Order constitute the entire agreement and understanding of the Parties and</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supersede any previous agreement, whether orally or in writing, between the Parties relating to the subject</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matter of the Contract.</w:t>
      </w:r>
    </w:p>
    <w:p w14:paraId="7C062BA4" w14:textId="77777777" w:rsidR="007B47A4" w:rsidRPr="00936EE0" w:rsidRDefault="007B47A4" w:rsidP="00632E3F">
      <w:pPr>
        <w:pStyle w:val="ListParagraph"/>
        <w:jc w:val="both"/>
        <w:rPr>
          <w:rFonts w:ascii="Book Antiqua" w:hAnsi="Book Antiqua" w:cs="Calibri"/>
          <w:sz w:val="22"/>
          <w:szCs w:val="22"/>
          <w:lang w:val="en-AU"/>
        </w:rPr>
      </w:pPr>
    </w:p>
    <w:p w14:paraId="5A6F30A8" w14:textId="6D18C6EC" w:rsidR="00632E3F" w:rsidRPr="00936EE0" w:rsidRDefault="00632E3F" w:rsidP="006D4652">
      <w:pPr>
        <w:pStyle w:val="ListParagraph"/>
        <w:numPr>
          <w:ilvl w:val="0"/>
          <w:numId w:val="7"/>
        </w:numPr>
        <w:ind w:left="360" w:hanging="360"/>
        <w:jc w:val="both"/>
        <w:rPr>
          <w:rFonts w:ascii="Book Antiqua" w:hAnsi="Book Antiqua" w:cs="Calibri"/>
          <w:b/>
          <w:bCs/>
          <w:sz w:val="22"/>
          <w:szCs w:val="22"/>
          <w:lang w:val="en-AU"/>
        </w:rPr>
      </w:pPr>
      <w:r w:rsidRPr="00936EE0">
        <w:rPr>
          <w:rFonts w:ascii="Book Antiqua" w:hAnsi="Book Antiqua" w:cs="Calibri"/>
          <w:b/>
          <w:bCs/>
          <w:sz w:val="22"/>
          <w:szCs w:val="22"/>
          <w:lang w:val="en-AU"/>
        </w:rPr>
        <w:t>GOVERNING LANGUAGE</w:t>
      </w:r>
    </w:p>
    <w:p w14:paraId="5E6B6F6D" w14:textId="40850136" w:rsidR="009B3515" w:rsidRPr="00936EE0" w:rsidRDefault="00632E3F" w:rsidP="00E02831">
      <w:pPr>
        <w:pStyle w:val="ListParagraph"/>
        <w:jc w:val="both"/>
        <w:rPr>
          <w:rFonts w:ascii="Book Antiqua" w:hAnsi="Book Antiqua" w:cs="Calibri"/>
          <w:sz w:val="22"/>
          <w:szCs w:val="22"/>
          <w:lang w:val="en-AU"/>
        </w:rPr>
      </w:pPr>
      <w:r w:rsidRPr="00936EE0">
        <w:rPr>
          <w:rFonts w:ascii="Book Antiqua" w:hAnsi="Book Antiqua" w:cs="Calibri"/>
          <w:sz w:val="22"/>
          <w:szCs w:val="22"/>
          <w:lang w:val="en-AU"/>
        </w:rPr>
        <w:lastRenderedPageBreak/>
        <w:t>The Contract / Purchase Order shall be executed in the English language which shall be the binding and</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controlling language for all matters relating to the meaning and interpretation of the Contract / Purchase</w:t>
      </w:r>
      <w:r w:rsidR="007B47A4" w:rsidRPr="00936EE0">
        <w:rPr>
          <w:rFonts w:ascii="Book Antiqua" w:hAnsi="Book Antiqua" w:cs="Calibri"/>
          <w:sz w:val="22"/>
          <w:szCs w:val="22"/>
          <w:lang w:val="en-AU"/>
        </w:rPr>
        <w:t xml:space="preserve"> </w:t>
      </w:r>
      <w:r w:rsidRPr="00936EE0">
        <w:rPr>
          <w:rFonts w:ascii="Book Antiqua" w:hAnsi="Book Antiqua" w:cs="Calibri"/>
          <w:sz w:val="22"/>
          <w:szCs w:val="22"/>
          <w:lang w:val="en-AU"/>
        </w:rPr>
        <w:t>Order.</w:t>
      </w:r>
    </w:p>
    <w:p w14:paraId="32FA48B4" w14:textId="314DD8FC" w:rsidR="00936EE0" w:rsidRDefault="00936EE0">
      <w:pPr>
        <w:spacing w:after="160" w:line="259" w:lineRule="auto"/>
        <w:rPr>
          <w:rFonts w:ascii="Book Antiqua" w:hAnsi="Book Antiqua" w:cs="Calibri"/>
          <w:sz w:val="22"/>
          <w:szCs w:val="22"/>
        </w:rPr>
      </w:pPr>
    </w:p>
    <w:p w14:paraId="484EB103" w14:textId="77777777" w:rsidR="00FF55B8" w:rsidRPr="000C334A" w:rsidRDefault="00FF55B8" w:rsidP="00FF55B8">
      <w:pPr>
        <w:spacing w:before="120" w:after="120" w:line="259" w:lineRule="auto"/>
        <w:ind w:left="851" w:hanging="567"/>
        <w:jc w:val="both"/>
        <w:rPr>
          <w:rFonts w:asciiTheme="minorHAnsi" w:eastAsia="Bookman Old Style" w:hAnsiTheme="minorHAnsi" w:cstheme="minorHAnsi"/>
          <w:sz w:val="24"/>
          <w:szCs w:val="24"/>
          <w:lang w:val="en-US"/>
        </w:rPr>
      </w:pPr>
      <w:r w:rsidRPr="000C334A">
        <w:rPr>
          <w:rFonts w:asciiTheme="minorHAnsi" w:eastAsia="Bookman Old Style" w:hAnsiTheme="minorHAnsi" w:cstheme="minorHAnsi"/>
          <w:sz w:val="24"/>
          <w:szCs w:val="24"/>
          <w:lang w:val="en-US"/>
        </w:rPr>
        <w:t>Note: The CVC vide its letter No. 022/VGL/078/546789 dated 04.05.2023 and subsequently Ministry of Education vide No. C-34014/1/2022-Vig. Dated 25.05.2023 has appointed following persons as IEMs for IIT Kanpur for three years:</w:t>
      </w:r>
    </w:p>
    <w:p w14:paraId="0DE9AB04" w14:textId="77777777" w:rsidR="00FF55B8" w:rsidRPr="000C334A" w:rsidRDefault="00FF55B8" w:rsidP="00FF55B8">
      <w:pPr>
        <w:numPr>
          <w:ilvl w:val="0"/>
          <w:numId w:val="36"/>
        </w:numPr>
        <w:spacing w:before="120" w:after="120" w:line="259" w:lineRule="auto"/>
        <w:jc w:val="both"/>
        <w:rPr>
          <w:rFonts w:asciiTheme="minorHAnsi" w:eastAsia="Bookman Old Style" w:hAnsiTheme="minorHAnsi" w:cstheme="minorHAnsi"/>
          <w:sz w:val="24"/>
          <w:szCs w:val="24"/>
          <w:lang w:val="en-US"/>
        </w:rPr>
      </w:pPr>
      <w:r w:rsidRPr="000C334A">
        <w:rPr>
          <w:rFonts w:asciiTheme="minorHAnsi" w:eastAsia="Bookman Old Style" w:hAnsiTheme="minorHAnsi" w:cstheme="minorHAnsi"/>
          <w:sz w:val="24"/>
          <w:szCs w:val="24"/>
          <w:lang w:val="en-US"/>
        </w:rPr>
        <w:t xml:space="preserve">Shri Ranvir Singh, </w:t>
      </w:r>
      <w:hyperlink r:id="rId9" w:history="1">
        <w:r w:rsidRPr="000C334A">
          <w:rPr>
            <w:rFonts w:asciiTheme="minorHAnsi" w:eastAsia="Bookman Old Style" w:hAnsiTheme="minorHAnsi" w:cstheme="minorHAnsi"/>
            <w:color w:val="0563C1" w:themeColor="hyperlink"/>
            <w:sz w:val="24"/>
            <w:szCs w:val="24"/>
            <w:u w:val="single"/>
            <w:lang w:val="en-US"/>
          </w:rPr>
          <w:t>IEM1@iitk.ac.in</w:t>
        </w:r>
      </w:hyperlink>
      <w:r w:rsidRPr="000C334A">
        <w:rPr>
          <w:rFonts w:asciiTheme="minorHAnsi" w:eastAsia="Bookman Old Style" w:hAnsiTheme="minorHAnsi" w:cstheme="minorHAnsi"/>
          <w:sz w:val="24"/>
          <w:szCs w:val="24"/>
          <w:lang w:val="en-US"/>
        </w:rPr>
        <w:t xml:space="preserve"> </w:t>
      </w:r>
    </w:p>
    <w:p w14:paraId="585273A5" w14:textId="77777777" w:rsidR="00FF55B8" w:rsidRPr="000C334A" w:rsidRDefault="00FF55B8" w:rsidP="00FF55B8">
      <w:pPr>
        <w:numPr>
          <w:ilvl w:val="0"/>
          <w:numId w:val="36"/>
        </w:numPr>
        <w:tabs>
          <w:tab w:val="left" w:pos="7392"/>
        </w:tabs>
        <w:spacing w:before="120" w:after="120" w:line="259" w:lineRule="auto"/>
        <w:jc w:val="both"/>
        <w:rPr>
          <w:rFonts w:asciiTheme="minorHAnsi" w:eastAsia="Bookman Old Style" w:hAnsiTheme="minorHAnsi" w:cstheme="minorHAnsi"/>
          <w:sz w:val="24"/>
          <w:szCs w:val="24"/>
          <w:lang w:val="en-US"/>
        </w:rPr>
      </w:pPr>
      <w:r w:rsidRPr="000C334A">
        <w:rPr>
          <w:rFonts w:asciiTheme="minorHAnsi" w:eastAsia="Bookman Old Style" w:hAnsiTheme="minorHAnsi" w:cstheme="minorHAnsi"/>
          <w:sz w:val="24"/>
          <w:szCs w:val="24"/>
          <w:lang w:val="en-US"/>
        </w:rPr>
        <w:t xml:space="preserve">Shri P. V. V. Satyanarayana, </w:t>
      </w:r>
      <w:hyperlink r:id="rId10" w:history="1">
        <w:r w:rsidRPr="000C334A">
          <w:rPr>
            <w:rFonts w:asciiTheme="minorHAnsi" w:eastAsia="Bookman Old Style" w:hAnsiTheme="minorHAnsi" w:cstheme="minorHAnsi"/>
            <w:color w:val="0563C1" w:themeColor="hyperlink"/>
            <w:sz w:val="24"/>
            <w:szCs w:val="24"/>
            <w:u w:val="single"/>
            <w:lang w:val="en-US"/>
          </w:rPr>
          <w:t>IEM2@iitk.ac.in</w:t>
        </w:r>
      </w:hyperlink>
    </w:p>
    <w:p w14:paraId="52A613B4" w14:textId="633B7085" w:rsidR="00FF55B8" w:rsidRDefault="00FF55B8">
      <w:pPr>
        <w:spacing w:after="160" w:line="259" w:lineRule="auto"/>
        <w:rPr>
          <w:rFonts w:ascii="Book Antiqua" w:eastAsia="Bookman Old Style" w:hAnsi="Book Antiqua"/>
          <w:sz w:val="22"/>
          <w:szCs w:val="22"/>
          <w:lang w:val="en-US"/>
        </w:rPr>
      </w:pPr>
      <w:r>
        <w:rPr>
          <w:rFonts w:ascii="Book Antiqua" w:eastAsia="Bookman Old Style" w:hAnsi="Book Antiqua"/>
          <w:sz w:val="22"/>
          <w:szCs w:val="22"/>
          <w:lang w:val="en-US"/>
        </w:rPr>
        <w:br w:type="page"/>
      </w:r>
    </w:p>
    <w:p w14:paraId="7A589BBE" w14:textId="77777777" w:rsidR="00FF55B8" w:rsidRDefault="00FF55B8">
      <w:pPr>
        <w:spacing w:after="160" w:line="259" w:lineRule="auto"/>
        <w:rPr>
          <w:rFonts w:ascii="Book Antiqua" w:eastAsia="Bookman Old Style" w:hAnsi="Book Antiqua"/>
          <w:sz w:val="22"/>
          <w:szCs w:val="22"/>
          <w:lang w:val="en-US"/>
        </w:rPr>
      </w:pPr>
    </w:p>
    <w:p w14:paraId="1402B599" w14:textId="43767884" w:rsidR="009B3515" w:rsidRPr="00936EE0" w:rsidRDefault="009B3515" w:rsidP="00936EE0">
      <w:pPr>
        <w:autoSpaceDE w:val="0"/>
        <w:autoSpaceDN w:val="0"/>
        <w:adjustRightInd w:val="0"/>
        <w:jc w:val="center"/>
        <w:rPr>
          <w:rFonts w:ascii="Book Antiqua" w:hAnsi="Book Antiqua" w:cs="Calibri"/>
          <w:b/>
          <w:bCs/>
          <w:sz w:val="22"/>
          <w:szCs w:val="22"/>
          <w:u w:val="single"/>
        </w:rPr>
      </w:pPr>
      <w:r w:rsidRPr="00936EE0">
        <w:rPr>
          <w:rFonts w:ascii="Book Antiqua" w:hAnsi="Book Antiqua" w:cs="Calibri"/>
          <w:b/>
          <w:bCs/>
          <w:sz w:val="22"/>
          <w:szCs w:val="22"/>
          <w:u w:val="single"/>
        </w:rPr>
        <w:t>Appendix</w:t>
      </w:r>
      <w:r w:rsidR="0038208C" w:rsidRPr="00936EE0">
        <w:rPr>
          <w:rFonts w:ascii="Book Antiqua" w:hAnsi="Book Antiqua" w:cs="Calibri"/>
          <w:b/>
          <w:bCs/>
          <w:sz w:val="22"/>
          <w:szCs w:val="22"/>
          <w:u w:val="single"/>
        </w:rPr>
        <w:t xml:space="preserve"> -1</w:t>
      </w:r>
    </w:p>
    <w:p w14:paraId="46FD6F9F" w14:textId="77777777" w:rsidR="009B3515" w:rsidRPr="00936EE0" w:rsidRDefault="009B3515" w:rsidP="009B3515">
      <w:pPr>
        <w:autoSpaceDE w:val="0"/>
        <w:autoSpaceDN w:val="0"/>
        <w:adjustRightInd w:val="0"/>
        <w:jc w:val="center"/>
        <w:rPr>
          <w:rFonts w:ascii="Book Antiqua" w:hAnsi="Book Antiqua" w:cs="Calibri"/>
          <w:b/>
          <w:bCs/>
          <w:sz w:val="22"/>
          <w:szCs w:val="22"/>
          <w:u w:val="single"/>
        </w:rPr>
      </w:pPr>
    </w:p>
    <w:p w14:paraId="03AFF3B8" w14:textId="77777777" w:rsidR="009B3515" w:rsidRPr="00936EE0" w:rsidRDefault="009B3515" w:rsidP="009B3515">
      <w:pPr>
        <w:autoSpaceDE w:val="0"/>
        <w:autoSpaceDN w:val="0"/>
        <w:adjustRightInd w:val="0"/>
        <w:jc w:val="center"/>
        <w:rPr>
          <w:rFonts w:ascii="Book Antiqua" w:hAnsi="Book Antiqua" w:cs="Calibri"/>
          <w:b/>
          <w:bCs/>
          <w:sz w:val="22"/>
          <w:szCs w:val="22"/>
          <w:u w:val="single"/>
        </w:rPr>
      </w:pPr>
      <w:r w:rsidRPr="00936EE0">
        <w:rPr>
          <w:rFonts w:ascii="Book Antiqua" w:hAnsi="Book Antiqua" w:cs="Calibri"/>
          <w:b/>
          <w:bCs/>
          <w:sz w:val="22"/>
          <w:szCs w:val="22"/>
          <w:u w:val="single"/>
        </w:rPr>
        <w:t>TENDER ACCEPTANCE LETTER</w:t>
      </w:r>
    </w:p>
    <w:p w14:paraId="10257BDD" w14:textId="77777777" w:rsidR="009B3515" w:rsidRPr="00936EE0" w:rsidRDefault="009B3515" w:rsidP="009B3515">
      <w:pPr>
        <w:autoSpaceDE w:val="0"/>
        <w:autoSpaceDN w:val="0"/>
        <w:adjustRightInd w:val="0"/>
        <w:jc w:val="center"/>
        <w:rPr>
          <w:rFonts w:ascii="Book Antiqua" w:hAnsi="Book Antiqua" w:cs="Calibri"/>
          <w:b/>
          <w:bCs/>
          <w:sz w:val="22"/>
          <w:szCs w:val="22"/>
        </w:rPr>
      </w:pPr>
      <w:r w:rsidRPr="00936EE0">
        <w:rPr>
          <w:rFonts w:ascii="Book Antiqua" w:hAnsi="Book Antiqua" w:cs="Calibri"/>
          <w:b/>
          <w:bCs/>
          <w:sz w:val="22"/>
          <w:szCs w:val="22"/>
        </w:rPr>
        <w:t>(To be given on Company Letter Head)</w:t>
      </w:r>
    </w:p>
    <w:p w14:paraId="090D9299" w14:textId="77777777" w:rsidR="009B3515" w:rsidRPr="00936EE0" w:rsidRDefault="009B3515" w:rsidP="009B3515">
      <w:pPr>
        <w:autoSpaceDE w:val="0"/>
        <w:autoSpaceDN w:val="0"/>
        <w:adjustRightInd w:val="0"/>
        <w:jc w:val="center"/>
        <w:rPr>
          <w:rFonts w:ascii="Book Antiqua" w:hAnsi="Book Antiqua" w:cs="Calibri"/>
          <w:b/>
          <w:bCs/>
          <w:sz w:val="22"/>
          <w:szCs w:val="22"/>
          <w:u w:val="single"/>
        </w:rPr>
      </w:pPr>
    </w:p>
    <w:p w14:paraId="68BDABBB" w14:textId="77777777" w:rsidR="009B3515" w:rsidRPr="00936EE0" w:rsidRDefault="009B3515" w:rsidP="004E5C36">
      <w:pPr>
        <w:autoSpaceDE w:val="0"/>
        <w:autoSpaceDN w:val="0"/>
        <w:adjustRightInd w:val="0"/>
        <w:jc w:val="right"/>
        <w:rPr>
          <w:rFonts w:ascii="Book Antiqua" w:hAnsi="Book Antiqua" w:cs="Calibri"/>
          <w:sz w:val="22"/>
          <w:szCs w:val="22"/>
        </w:rPr>
      </w:pPr>
      <w:r w:rsidRPr="00936EE0">
        <w:rPr>
          <w:rFonts w:ascii="Book Antiqua" w:hAnsi="Book Antiqua" w:cs="Calibri"/>
          <w:b/>
          <w:bCs/>
          <w:sz w:val="22"/>
          <w:szCs w:val="22"/>
        </w:rPr>
        <w:t xml:space="preserve">                                                                                                                                </w:t>
      </w:r>
      <w:r w:rsidRPr="00936EE0">
        <w:rPr>
          <w:rFonts w:ascii="Book Antiqua" w:hAnsi="Book Antiqua" w:cs="Calibri"/>
          <w:sz w:val="22"/>
          <w:szCs w:val="22"/>
        </w:rPr>
        <w:t>Date</w:t>
      </w:r>
      <w:r w:rsidR="004E5C36" w:rsidRPr="00936EE0">
        <w:rPr>
          <w:rFonts w:ascii="Book Antiqua" w:hAnsi="Book Antiqua" w:cs="Calibri"/>
          <w:sz w:val="22"/>
          <w:szCs w:val="22"/>
        </w:rPr>
        <w:t>: _____________</w:t>
      </w:r>
    </w:p>
    <w:p w14:paraId="5BB42163" w14:textId="397C561B" w:rsidR="00824AF6" w:rsidRPr="00936EE0" w:rsidRDefault="009B3515"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To,</w:t>
      </w:r>
    </w:p>
    <w:p w14:paraId="2871B366"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The Officer-In-Charge</w:t>
      </w:r>
    </w:p>
    <w:p w14:paraId="2CFC2121"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Central Stores</w:t>
      </w:r>
    </w:p>
    <w:p w14:paraId="5F8FB6FE"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IIT Kanpur-208016</w:t>
      </w:r>
    </w:p>
    <w:p w14:paraId="3D5CB00D" w14:textId="7B03CBF3" w:rsidR="009B3515" w:rsidRPr="00936EE0" w:rsidRDefault="009B3515" w:rsidP="009B3515">
      <w:pPr>
        <w:autoSpaceDE w:val="0"/>
        <w:autoSpaceDN w:val="0"/>
        <w:adjustRightInd w:val="0"/>
        <w:rPr>
          <w:rFonts w:ascii="Book Antiqua" w:hAnsi="Book Antiqua" w:cs="Calibri"/>
          <w:sz w:val="22"/>
          <w:szCs w:val="22"/>
        </w:rPr>
      </w:pPr>
    </w:p>
    <w:p w14:paraId="27DAAE1B" w14:textId="77777777" w:rsidR="009B3515" w:rsidRPr="00936EE0" w:rsidRDefault="009B3515" w:rsidP="009B3515">
      <w:pPr>
        <w:autoSpaceDE w:val="0"/>
        <w:autoSpaceDN w:val="0"/>
        <w:adjustRightInd w:val="0"/>
        <w:rPr>
          <w:rFonts w:ascii="Book Antiqua" w:hAnsi="Book Antiqua" w:cs="Calibri"/>
          <w:sz w:val="22"/>
          <w:szCs w:val="22"/>
        </w:rPr>
      </w:pPr>
      <w:r w:rsidRPr="00936EE0">
        <w:rPr>
          <w:rFonts w:ascii="Book Antiqua" w:hAnsi="Book Antiqua" w:cs="Calibri"/>
          <w:sz w:val="22"/>
          <w:szCs w:val="22"/>
        </w:rPr>
        <w:t>Sub: Acceptance of Terms &amp; Conditions of Tender.</w:t>
      </w:r>
    </w:p>
    <w:p w14:paraId="0B55F896" w14:textId="77777777" w:rsidR="009B3515" w:rsidRPr="00936EE0" w:rsidRDefault="009B3515" w:rsidP="009B3515">
      <w:pPr>
        <w:autoSpaceDE w:val="0"/>
        <w:autoSpaceDN w:val="0"/>
        <w:adjustRightInd w:val="0"/>
        <w:rPr>
          <w:rFonts w:ascii="Book Antiqua" w:hAnsi="Book Antiqua" w:cs="Calibri"/>
          <w:sz w:val="22"/>
          <w:szCs w:val="22"/>
        </w:rPr>
      </w:pPr>
    </w:p>
    <w:p w14:paraId="7C2E3D7F" w14:textId="77777777" w:rsidR="009B3515" w:rsidRPr="00936EE0" w:rsidRDefault="009B3515" w:rsidP="009B3515">
      <w:pPr>
        <w:autoSpaceDE w:val="0"/>
        <w:autoSpaceDN w:val="0"/>
        <w:adjustRightInd w:val="0"/>
        <w:jc w:val="center"/>
        <w:rPr>
          <w:rFonts w:ascii="Book Antiqua" w:hAnsi="Book Antiqua" w:cs="Calibri"/>
          <w:sz w:val="22"/>
          <w:szCs w:val="22"/>
        </w:rPr>
      </w:pPr>
      <w:r w:rsidRPr="00936EE0">
        <w:rPr>
          <w:rFonts w:ascii="Book Antiqua" w:hAnsi="Book Antiqua" w:cs="Calibri"/>
          <w:sz w:val="22"/>
          <w:szCs w:val="22"/>
        </w:rPr>
        <w:t>Tender Reference No: ________________________</w:t>
      </w:r>
    </w:p>
    <w:p w14:paraId="14FA3B62" w14:textId="77777777" w:rsidR="009B3515" w:rsidRPr="00936EE0" w:rsidRDefault="009B3515" w:rsidP="009B3515">
      <w:pPr>
        <w:autoSpaceDE w:val="0"/>
        <w:autoSpaceDN w:val="0"/>
        <w:adjustRightInd w:val="0"/>
        <w:rPr>
          <w:rFonts w:ascii="Book Antiqua" w:hAnsi="Book Antiqua" w:cs="Calibri"/>
          <w:sz w:val="22"/>
          <w:szCs w:val="22"/>
        </w:rPr>
      </w:pPr>
    </w:p>
    <w:p w14:paraId="5EC4D705" w14:textId="77777777" w:rsidR="004E5C36" w:rsidRPr="00936EE0" w:rsidRDefault="009B3515" w:rsidP="004E5C36">
      <w:pPr>
        <w:autoSpaceDE w:val="0"/>
        <w:autoSpaceDN w:val="0"/>
        <w:adjustRightInd w:val="0"/>
        <w:spacing w:line="276" w:lineRule="auto"/>
        <w:ind w:right="4"/>
        <w:rPr>
          <w:rFonts w:ascii="Book Antiqua" w:hAnsi="Book Antiqua" w:cs="Calibri"/>
          <w:sz w:val="22"/>
          <w:szCs w:val="22"/>
        </w:rPr>
      </w:pPr>
      <w:r w:rsidRPr="00936EE0">
        <w:rPr>
          <w:rFonts w:ascii="Book Antiqua" w:hAnsi="Book Antiqua" w:cs="Calibri"/>
          <w:sz w:val="22"/>
          <w:szCs w:val="22"/>
        </w:rPr>
        <w:t>Name of Tender / Work: -</w:t>
      </w:r>
      <w:r w:rsidR="004E5C36" w:rsidRPr="00936EE0">
        <w:rPr>
          <w:rFonts w:ascii="Book Antiqua" w:hAnsi="Book Antiqua" w:cs="Calibri"/>
          <w:sz w:val="22"/>
          <w:szCs w:val="22"/>
        </w:rPr>
        <w:t xml:space="preserve"> ________________________________</w:t>
      </w:r>
      <w:r w:rsidRPr="00936EE0">
        <w:rPr>
          <w:rFonts w:ascii="Book Antiqua" w:hAnsi="Book Antiqua" w:cs="Calibri"/>
          <w:sz w:val="22"/>
          <w:szCs w:val="22"/>
        </w:rPr>
        <w:t>__</w:t>
      </w:r>
      <w:r w:rsidR="004E5C36" w:rsidRPr="00936EE0">
        <w:rPr>
          <w:rFonts w:ascii="Book Antiqua" w:hAnsi="Book Antiqua" w:cs="Calibri"/>
          <w:sz w:val="22"/>
          <w:szCs w:val="22"/>
        </w:rPr>
        <w:t>_____________________________</w:t>
      </w:r>
    </w:p>
    <w:p w14:paraId="4079D267" w14:textId="77777777" w:rsidR="004E5C36" w:rsidRPr="00936EE0" w:rsidRDefault="004E5C36" w:rsidP="004E5C36">
      <w:pPr>
        <w:autoSpaceDE w:val="0"/>
        <w:autoSpaceDN w:val="0"/>
        <w:adjustRightInd w:val="0"/>
        <w:spacing w:line="276" w:lineRule="auto"/>
        <w:ind w:right="4"/>
        <w:rPr>
          <w:rFonts w:ascii="Book Antiqua" w:hAnsi="Book Antiqua" w:cs="Calibri"/>
          <w:sz w:val="22"/>
          <w:szCs w:val="22"/>
        </w:rPr>
      </w:pPr>
    </w:p>
    <w:p w14:paraId="1C898F5D" w14:textId="77777777" w:rsidR="009B3515" w:rsidRPr="00936EE0" w:rsidRDefault="004E5C36" w:rsidP="004E5C36">
      <w:pPr>
        <w:autoSpaceDE w:val="0"/>
        <w:autoSpaceDN w:val="0"/>
        <w:adjustRightInd w:val="0"/>
        <w:spacing w:after="120" w:line="276" w:lineRule="auto"/>
        <w:ind w:right="4"/>
        <w:rPr>
          <w:rFonts w:ascii="Book Antiqua" w:hAnsi="Book Antiqua" w:cs="Calibri"/>
          <w:sz w:val="22"/>
          <w:szCs w:val="22"/>
        </w:rPr>
      </w:pPr>
      <w:r w:rsidRPr="00936EE0">
        <w:rPr>
          <w:rFonts w:ascii="Book Antiqua" w:hAnsi="Book Antiqua" w:cs="Calibri"/>
          <w:sz w:val="22"/>
          <w:szCs w:val="22"/>
        </w:rPr>
        <w:t>D</w:t>
      </w:r>
      <w:r w:rsidR="009B3515" w:rsidRPr="00936EE0">
        <w:rPr>
          <w:rFonts w:ascii="Book Antiqua" w:hAnsi="Book Antiqua" w:cs="Calibri"/>
          <w:sz w:val="22"/>
          <w:szCs w:val="22"/>
        </w:rPr>
        <w:t>ear Sir,</w:t>
      </w:r>
    </w:p>
    <w:p w14:paraId="644DA35F" w14:textId="77777777" w:rsidR="009B3515" w:rsidRPr="00936EE0" w:rsidRDefault="009B3515" w:rsidP="004E5C36">
      <w:pPr>
        <w:autoSpaceDE w:val="0"/>
        <w:autoSpaceDN w:val="0"/>
        <w:adjustRightInd w:val="0"/>
        <w:spacing w:after="120" w:line="276" w:lineRule="auto"/>
        <w:rPr>
          <w:rFonts w:ascii="Book Antiqua" w:hAnsi="Book Antiqua" w:cs="Calibri"/>
          <w:sz w:val="22"/>
          <w:szCs w:val="22"/>
        </w:rPr>
      </w:pPr>
      <w:r w:rsidRPr="00936EE0">
        <w:rPr>
          <w:rFonts w:ascii="Book Antiqua" w:hAnsi="Book Antiqua" w:cs="Calibri"/>
          <w:sz w:val="22"/>
          <w:szCs w:val="22"/>
        </w:rPr>
        <w:t>1.  I/ We have downloaded / obtained the tender document(s) for the above mentioned ‘Tender/Work’ from the web site(s) namely: __________________________________________________</w:t>
      </w:r>
      <w:r w:rsidR="004E5C36" w:rsidRPr="00936EE0">
        <w:rPr>
          <w:rFonts w:ascii="Book Antiqua" w:hAnsi="Book Antiqua" w:cs="Calibri"/>
          <w:sz w:val="22"/>
          <w:szCs w:val="22"/>
        </w:rPr>
        <w:t>_________</w:t>
      </w:r>
      <w:r w:rsidRPr="00936EE0">
        <w:rPr>
          <w:rFonts w:ascii="Book Antiqua" w:hAnsi="Book Antiqua" w:cs="Calibri"/>
          <w:sz w:val="22"/>
          <w:szCs w:val="22"/>
        </w:rPr>
        <w:t xml:space="preserve">____________as per your advertisement, given in the above mentioned website(s).  </w:t>
      </w:r>
    </w:p>
    <w:p w14:paraId="11816362" w14:textId="77777777" w:rsidR="009B3515" w:rsidRPr="00936EE0" w:rsidRDefault="009B3515" w:rsidP="004E5C36">
      <w:pPr>
        <w:autoSpaceDE w:val="0"/>
        <w:autoSpaceDN w:val="0"/>
        <w:adjustRightInd w:val="0"/>
        <w:spacing w:after="120" w:line="276" w:lineRule="auto"/>
        <w:jc w:val="both"/>
        <w:rPr>
          <w:rFonts w:ascii="Book Antiqua" w:hAnsi="Book Antiqua" w:cs="Calibri"/>
          <w:sz w:val="22"/>
          <w:szCs w:val="22"/>
        </w:rPr>
      </w:pPr>
      <w:r w:rsidRPr="00936EE0">
        <w:rPr>
          <w:rFonts w:ascii="Book Antiqua" w:hAnsi="Book Antiqua" w:cs="Calibri"/>
          <w:sz w:val="22"/>
          <w:szCs w:val="22"/>
        </w:rPr>
        <w:t>2. I / We hereby certify that I / we have read the entire terms and conditions of the tender documents from Page No. _______ to ______ (including all documents like annexure(s), schedule(s), etc .,), which form part of the contract agreement and I / we shall abide hereby by the terms / conditions / clauses contained therein.</w:t>
      </w:r>
    </w:p>
    <w:p w14:paraId="2BCE6159" w14:textId="77777777" w:rsidR="009B3515" w:rsidRPr="00936EE0" w:rsidRDefault="009B3515" w:rsidP="004E5C36">
      <w:pPr>
        <w:autoSpaceDE w:val="0"/>
        <w:autoSpaceDN w:val="0"/>
        <w:adjustRightInd w:val="0"/>
        <w:spacing w:after="120" w:line="276" w:lineRule="auto"/>
        <w:jc w:val="both"/>
        <w:rPr>
          <w:rFonts w:ascii="Book Antiqua" w:hAnsi="Book Antiqua" w:cs="Calibri"/>
          <w:sz w:val="22"/>
          <w:szCs w:val="22"/>
        </w:rPr>
      </w:pPr>
      <w:r w:rsidRPr="00936EE0">
        <w:rPr>
          <w:rFonts w:ascii="Book Antiqua" w:hAnsi="Book Antiqua" w:cs="Calibri"/>
          <w:sz w:val="22"/>
          <w:szCs w:val="22"/>
        </w:rPr>
        <w:t xml:space="preserve">3. The corrigendum(s) issued from time to time by your department/ organisation too have also been taken into consideration, while submitting this acceptance letter.  </w:t>
      </w:r>
    </w:p>
    <w:p w14:paraId="27795665" w14:textId="77777777" w:rsidR="009B3515" w:rsidRPr="00936EE0" w:rsidRDefault="009B3515" w:rsidP="004E5C36">
      <w:pPr>
        <w:autoSpaceDE w:val="0"/>
        <w:autoSpaceDN w:val="0"/>
        <w:adjustRightInd w:val="0"/>
        <w:spacing w:after="120" w:line="276" w:lineRule="auto"/>
        <w:jc w:val="both"/>
        <w:rPr>
          <w:rFonts w:ascii="Book Antiqua" w:hAnsi="Book Antiqua" w:cs="Calibri"/>
          <w:sz w:val="22"/>
          <w:szCs w:val="22"/>
        </w:rPr>
      </w:pPr>
      <w:r w:rsidRPr="00936EE0">
        <w:rPr>
          <w:rFonts w:ascii="Book Antiqua" w:hAnsi="Book Antiqua" w:cs="Calibri"/>
          <w:sz w:val="22"/>
          <w:szCs w:val="22"/>
        </w:rPr>
        <w:t xml:space="preserve">4. I / We hereby unconditionally accept the tender conditions of </w:t>
      </w:r>
      <w:proofErr w:type="gramStart"/>
      <w:r w:rsidRPr="00936EE0">
        <w:rPr>
          <w:rFonts w:ascii="Book Antiqua" w:hAnsi="Book Antiqua" w:cs="Calibri"/>
          <w:sz w:val="22"/>
          <w:szCs w:val="22"/>
        </w:rPr>
        <w:t>above mentioned</w:t>
      </w:r>
      <w:proofErr w:type="gramEnd"/>
      <w:r w:rsidRPr="00936EE0">
        <w:rPr>
          <w:rFonts w:ascii="Book Antiqua" w:hAnsi="Book Antiqua" w:cs="Calibri"/>
          <w:sz w:val="22"/>
          <w:szCs w:val="22"/>
        </w:rPr>
        <w:t xml:space="preserve"> tender document(s) / corrigendum(s) in its totality / entirety.</w:t>
      </w:r>
      <w:r w:rsidRPr="00936EE0">
        <w:rPr>
          <w:rFonts w:ascii="Book Antiqua" w:hAnsi="Book Antiqua" w:cs="Calibri"/>
          <w:sz w:val="22"/>
          <w:szCs w:val="22"/>
        </w:rPr>
        <w:tab/>
      </w:r>
    </w:p>
    <w:p w14:paraId="74F429F8" w14:textId="77777777" w:rsidR="009B3515" w:rsidRPr="00936EE0" w:rsidRDefault="009B3515" w:rsidP="004E5C36">
      <w:pPr>
        <w:autoSpaceDE w:val="0"/>
        <w:autoSpaceDN w:val="0"/>
        <w:adjustRightInd w:val="0"/>
        <w:spacing w:after="120" w:line="276" w:lineRule="auto"/>
        <w:jc w:val="both"/>
        <w:rPr>
          <w:rFonts w:ascii="Book Antiqua" w:hAnsi="Book Antiqua" w:cs="Calibri"/>
          <w:sz w:val="22"/>
          <w:szCs w:val="22"/>
        </w:rPr>
      </w:pPr>
      <w:r w:rsidRPr="00936EE0">
        <w:rPr>
          <w:rFonts w:ascii="Book Antiqua" w:hAnsi="Book Antiqua" w:cs="Calibri"/>
          <w:sz w:val="22"/>
          <w:szCs w:val="22"/>
        </w:rPr>
        <w:t>5. I / We do hereby declare that our Firm has not been blacklisted/ debarred/ terminated/ banned by any Govt. Department/Public sector undertaking.</w:t>
      </w:r>
    </w:p>
    <w:p w14:paraId="31E64351" w14:textId="498C3B33" w:rsidR="009B3515" w:rsidRPr="00936EE0" w:rsidRDefault="009B3515" w:rsidP="00E02831">
      <w:pPr>
        <w:autoSpaceDE w:val="0"/>
        <w:autoSpaceDN w:val="0"/>
        <w:adjustRightInd w:val="0"/>
        <w:spacing w:after="120" w:line="276" w:lineRule="auto"/>
        <w:jc w:val="both"/>
        <w:rPr>
          <w:rFonts w:ascii="Book Antiqua" w:hAnsi="Book Antiqua" w:cs="Calibri"/>
          <w:sz w:val="22"/>
          <w:szCs w:val="22"/>
        </w:rPr>
      </w:pPr>
      <w:r w:rsidRPr="00936EE0">
        <w:rPr>
          <w:rFonts w:ascii="Book Antiqua" w:hAnsi="Book Antiqua" w:cs="Calibr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14:paraId="69B14D12" w14:textId="77777777" w:rsidR="009B3515" w:rsidRPr="00936EE0" w:rsidRDefault="009B3515" w:rsidP="009B3515">
      <w:pPr>
        <w:autoSpaceDE w:val="0"/>
        <w:autoSpaceDN w:val="0"/>
        <w:adjustRightInd w:val="0"/>
        <w:jc w:val="right"/>
        <w:rPr>
          <w:rFonts w:ascii="Book Antiqua" w:hAnsi="Book Antiqua" w:cs="Calibri"/>
          <w:b/>
          <w:bCs/>
          <w:sz w:val="22"/>
          <w:szCs w:val="22"/>
        </w:rPr>
      </w:pPr>
      <w:r w:rsidRPr="00936EE0">
        <w:rPr>
          <w:rFonts w:ascii="Book Antiqua" w:hAnsi="Book Antiqua" w:cs="Calibri"/>
          <w:b/>
          <w:bCs/>
          <w:sz w:val="22"/>
          <w:szCs w:val="22"/>
        </w:rPr>
        <w:t>Yours Faithfully,</w:t>
      </w:r>
    </w:p>
    <w:p w14:paraId="62033C65" w14:textId="25A819DA" w:rsidR="00B655AA" w:rsidRPr="00936EE0" w:rsidRDefault="009B3515" w:rsidP="00E02831">
      <w:pPr>
        <w:autoSpaceDE w:val="0"/>
        <w:autoSpaceDN w:val="0"/>
        <w:adjustRightInd w:val="0"/>
        <w:jc w:val="right"/>
        <w:rPr>
          <w:rFonts w:ascii="Book Antiqua" w:hAnsi="Book Antiqua" w:cs="Calibri"/>
          <w:b/>
          <w:bCs/>
          <w:sz w:val="22"/>
          <w:szCs w:val="22"/>
        </w:rPr>
      </w:pPr>
      <w:r w:rsidRPr="00936EE0">
        <w:rPr>
          <w:rFonts w:ascii="Book Antiqua" w:hAnsi="Book Antiqua" w:cs="Calibri"/>
          <w:b/>
          <w:bCs/>
          <w:sz w:val="22"/>
          <w:szCs w:val="22"/>
        </w:rPr>
        <w:t>(Signature of the Bidder, with Official Seal</w:t>
      </w:r>
      <w:r w:rsidR="00FB4708">
        <w:rPr>
          <w:rFonts w:ascii="Book Antiqua" w:hAnsi="Book Antiqua" w:cs="Calibri"/>
          <w:b/>
          <w:bCs/>
          <w:sz w:val="22"/>
          <w:szCs w:val="22"/>
        </w:rPr>
        <w:t>)</w:t>
      </w:r>
    </w:p>
    <w:p w14:paraId="2D6CFC41" w14:textId="77777777" w:rsidR="00936EE0" w:rsidRDefault="00936EE0" w:rsidP="0038208C">
      <w:pPr>
        <w:autoSpaceDE w:val="0"/>
        <w:autoSpaceDN w:val="0"/>
        <w:adjustRightInd w:val="0"/>
        <w:jc w:val="right"/>
        <w:rPr>
          <w:rFonts w:ascii="Book Antiqua" w:hAnsi="Book Antiqua" w:cs="Calibri"/>
          <w:b/>
          <w:bCs/>
          <w:sz w:val="22"/>
          <w:szCs w:val="22"/>
          <w:u w:val="single"/>
        </w:rPr>
      </w:pPr>
    </w:p>
    <w:p w14:paraId="7118D949" w14:textId="77777777" w:rsidR="00936EE0" w:rsidRDefault="00936EE0" w:rsidP="0038208C">
      <w:pPr>
        <w:autoSpaceDE w:val="0"/>
        <w:autoSpaceDN w:val="0"/>
        <w:adjustRightInd w:val="0"/>
        <w:jc w:val="right"/>
        <w:rPr>
          <w:rFonts w:ascii="Book Antiqua" w:hAnsi="Book Antiqua" w:cs="Calibri"/>
          <w:b/>
          <w:bCs/>
          <w:sz w:val="22"/>
          <w:szCs w:val="22"/>
          <w:u w:val="single"/>
        </w:rPr>
      </w:pPr>
    </w:p>
    <w:p w14:paraId="0B494682" w14:textId="77777777" w:rsidR="00936EE0" w:rsidRDefault="00936EE0" w:rsidP="0038208C">
      <w:pPr>
        <w:autoSpaceDE w:val="0"/>
        <w:autoSpaceDN w:val="0"/>
        <w:adjustRightInd w:val="0"/>
        <w:jc w:val="right"/>
        <w:rPr>
          <w:rFonts w:ascii="Book Antiqua" w:hAnsi="Book Antiqua" w:cs="Calibri"/>
          <w:b/>
          <w:bCs/>
          <w:sz w:val="22"/>
          <w:szCs w:val="22"/>
          <w:u w:val="single"/>
        </w:rPr>
      </w:pPr>
    </w:p>
    <w:p w14:paraId="6C301391" w14:textId="77777777" w:rsidR="00936EE0" w:rsidRDefault="00936EE0" w:rsidP="0038208C">
      <w:pPr>
        <w:autoSpaceDE w:val="0"/>
        <w:autoSpaceDN w:val="0"/>
        <w:adjustRightInd w:val="0"/>
        <w:jc w:val="right"/>
        <w:rPr>
          <w:rFonts w:ascii="Book Antiqua" w:hAnsi="Book Antiqua" w:cs="Calibri"/>
          <w:b/>
          <w:bCs/>
          <w:sz w:val="22"/>
          <w:szCs w:val="22"/>
          <w:u w:val="single"/>
        </w:rPr>
      </w:pPr>
    </w:p>
    <w:p w14:paraId="303AD9FF" w14:textId="45676E2B" w:rsidR="00936EE0" w:rsidRDefault="0038208C" w:rsidP="00936EE0">
      <w:pPr>
        <w:autoSpaceDE w:val="0"/>
        <w:autoSpaceDN w:val="0"/>
        <w:adjustRightInd w:val="0"/>
        <w:jc w:val="center"/>
        <w:rPr>
          <w:rFonts w:ascii="Book Antiqua" w:hAnsi="Book Antiqua" w:cs="Calibri"/>
          <w:b/>
          <w:bCs/>
          <w:sz w:val="22"/>
          <w:szCs w:val="22"/>
          <w:u w:val="single"/>
        </w:rPr>
      </w:pPr>
      <w:r w:rsidRPr="00936EE0">
        <w:rPr>
          <w:rFonts w:ascii="Book Antiqua" w:hAnsi="Book Antiqua" w:cs="Calibri"/>
          <w:b/>
          <w:bCs/>
          <w:sz w:val="22"/>
          <w:szCs w:val="22"/>
          <w:u w:val="single"/>
        </w:rPr>
        <w:t xml:space="preserve">Appendix </w:t>
      </w:r>
      <w:r w:rsidR="00936EE0" w:rsidRPr="00936EE0">
        <w:rPr>
          <w:rFonts w:ascii="Book Antiqua" w:hAnsi="Book Antiqua" w:cs="Calibri"/>
          <w:b/>
          <w:bCs/>
          <w:sz w:val="22"/>
          <w:szCs w:val="22"/>
          <w:u w:val="single"/>
        </w:rPr>
        <w:t>–</w:t>
      </w:r>
      <w:r w:rsidR="007A1FD7" w:rsidRPr="00936EE0">
        <w:rPr>
          <w:rFonts w:ascii="Book Antiqua" w:hAnsi="Book Antiqua" w:cs="Calibri"/>
          <w:b/>
          <w:bCs/>
          <w:sz w:val="22"/>
          <w:szCs w:val="22"/>
          <w:u w:val="single"/>
        </w:rPr>
        <w:t xml:space="preserve"> </w:t>
      </w:r>
      <w:r w:rsidR="00E02831" w:rsidRPr="00936EE0">
        <w:rPr>
          <w:rFonts w:ascii="Book Antiqua" w:hAnsi="Book Antiqua" w:cs="Calibri"/>
          <w:b/>
          <w:bCs/>
          <w:sz w:val="22"/>
          <w:szCs w:val="22"/>
          <w:u w:val="single"/>
        </w:rPr>
        <w:t>2</w:t>
      </w:r>
    </w:p>
    <w:p w14:paraId="3BDECFD5" w14:textId="77777777" w:rsidR="00936EE0" w:rsidRPr="00936EE0" w:rsidRDefault="00936EE0" w:rsidP="00936EE0">
      <w:pPr>
        <w:autoSpaceDE w:val="0"/>
        <w:autoSpaceDN w:val="0"/>
        <w:adjustRightInd w:val="0"/>
        <w:jc w:val="center"/>
        <w:rPr>
          <w:rFonts w:ascii="Book Antiqua" w:hAnsi="Book Antiqua" w:cs="Calibri"/>
          <w:b/>
          <w:bCs/>
          <w:sz w:val="22"/>
          <w:szCs w:val="22"/>
          <w:u w:val="single"/>
        </w:rPr>
      </w:pPr>
    </w:p>
    <w:p w14:paraId="4F12797C" w14:textId="329C461F" w:rsidR="0038208C" w:rsidRPr="00936EE0" w:rsidRDefault="0038208C" w:rsidP="00936EE0">
      <w:pPr>
        <w:autoSpaceDE w:val="0"/>
        <w:autoSpaceDN w:val="0"/>
        <w:adjustRightInd w:val="0"/>
        <w:jc w:val="center"/>
        <w:rPr>
          <w:rFonts w:ascii="Book Antiqua" w:hAnsi="Book Antiqua" w:cs="Calibri"/>
          <w:b/>
          <w:bCs/>
          <w:sz w:val="22"/>
          <w:szCs w:val="22"/>
          <w:u w:val="single"/>
        </w:rPr>
      </w:pPr>
      <w:r w:rsidRPr="00936EE0">
        <w:rPr>
          <w:rFonts w:ascii="Book Antiqua" w:hAnsi="Book Antiqua" w:cs="Calibri"/>
          <w:b/>
          <w:bCs/>
          <w:sz w:val="22"/>
          <w:szCs w:val="22"/>
          <w:u w:val="single"/>
        </w:rPr>
        <w:t>Declaration for Local Content</w:t>
      </w:r>
    </w:p>
    <w:p w14:paraId="12CB59C6" w14:textId="46A8386A" w:rsidR="0038208C" w:rsidRPr="00936EE0" w:rsidRDefault="0038208C" w:rsidP="00936EE0">
      <w:pPr>
        <w:autoSpaceDE w:val="0"/>
        <w:autoSpaceDN w:val="0"/>
        <w:adjustRightInd w:val="0"/>
        <w:jc w:val="center"/>
        <w:rPr>
          <w:rFonts w:ascii="Book Antiqua" w:hAnsi="Book Antiqua" w:cs="Calibri"/>
          <w:b/>
          <w:bCs/>
          <w:sz w:val="22"/>
          <w:szCs w:val="22"/>
        </w:rPr>
      </w:pPr>
      <w:r w:rsidRPr="00936EE0">
        <w:rPr>
          <w:rFonts w:ascii="Book Antiqua" w:hAnsi="Book Antiqua" w:cs="Calibri"/>
          <w:b/>
          <w:bCs/>
          <w:sz w:val="22"/>
          <w:szCs w:val="22"/>
        </w:rPr>
        <w:t>(To be given on Company Letter Head - For tender value below Rs.10 Crores)</w:t>
      </w:r>
    </w:p>
    <w:p w14:paraId="1E3FBE99" w14:textId="77777777" w:rsidR="0038208C" w:rsidRPr="00936EE0" w:rsidRDefault="0038208C" w:rsidP="00936EE0">
      <w:pPr>
        <w:autoSpaceDE w:val="0"/>
        <w:autoSpaceDN w:val="0"/>
        <w:adjustRightInd w:val="0"/>
        <w:jc w:val="center"/>
        <w:rPr>
          <w:rFonts w:ascii="Book Antiqua" w:hAnsi="Book Antiqua" w:cs="Calibri"/>
          <w:b/>
          <w:bCs/>
          <w:sz w:val="22"/>
          <w:szCs w:val="22"/>
        </w:rPr>
      </w:pPr>
      <w:r w:rsidRPr="00936EE0">
        <w:rPr>
          <w:rFonts w:ascii="Book Antiqua" w:hAnsi="Book Antiqua" w:cs="Calibri"/>
          <w:b/>
          <w:bCs/>
          <w:sz w:val="22"/>
          <w:szCs w:val="22"/>
        </w:rPr>
        <w:t xml:space="preserve">(To be given by </w:t>
      </w:r>
      <w:r w:rsidRPr="00936EE0">
        <w:rPr>
          <w:rFonts w:ascii="Book Antiqua" w:hAnsi="Book Antiqua" w:cs="Calibri"/>
          <w:b/>
          <w:bCs/>
          <w:sz w:val="22"/>
          <w:szCs w:val="22"/>
          <w:lang w:val="en-IN"/>
        </w:rPr>
        <w:t>Statutory Auditor/Cost Auditor/Cost Accountant/CA for tender value above Rs.10 Crores)</w:t>
      </w:r>
    </w:p>
    <w:p w14:paraId="0E7FB9DE" w14:textId="77777777" w:rsidR="0038208C" w:rsidRPr="00936EE0" w:rsidRDefault="0038208C" w:rsidP="0038208C">
      <w:pPr>
        <w:autoSpaceDE w:val="0"/>
        <w:autoSpaceDN w:val="0"/>
        <w:adjustRightInd w:val="0"/>
        <w:jc w:val="center"/>
        <w:rPr>
          <w:rFonts w:ascii="Book Antiqua" w:hAnsi="Book Antiqua" w:cs="Calibri"/>
          <w:b/>
          <w:bCs/>
          <w:sz w:val="22"/>
          <w:szCs w:val="22"/>
          <w:u w:val="single"/>
        </w:rPr>
      </w:pPr>
    </w:p>
    <w:p w14:paraId="550A3BA9" w14:textId="77777777" w:rsidR="0038208C" w:rsidRPr="00936EE0" w:rsidRDefault="0038208C" w:rsidP="0038208C">
      <w:pPr>
        <w:autoSpaceDE w:val="0"/>
        <w:autoSpaceDN w:val="0"/>
        <w:adjustRightInd w:val="0"/>
        <w:jc w:val="right"/>
        <w:rPr>
          <w:rFonts w:ascii="Book Antiqua" w:hAnsi="Book Antiqua" w:cs="Calibri"/>
          <w:sz w:val="22"/>
          <w:szCs w:val="22"/>
        </w:rPr>
      </w:pPr>
      <w:r w:rsidRPr="00936EE0">
        <w:rPr>
          <w:rFonts w:ascii="Book Antiqua" w:hAnsi="Book Antiqua" w:cs="Calibri"/>
          <w:b/>
          <w:bCs/>
          <w:sz w:val="22"/>
          <w:szCs w:val="22"/>
        </w:rPr>
        <w:t xml:space="preserve">                                                                                                                                </w:t>
      </w:r>
      <w:r w:rsidRPr="00936EE0">
        <w:rPr>
          <w:rFonts w:ascii="Book Antiqua" w:hAnsi="Book Antiqua" w:cs="Calibri"/>
          <w:sz w:val="22"/>
          <w:szCs w:val="22"/>
        </w:rPr>
        <w:t>Date: _____________</w:t>
      </w:r>
    </w:p>
    <w:p w14:paraId="225FAC0A"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To,</w:t>
      </w:r>
    </w:p>
    <w:p w14:paraId="4B57CD4E"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The Officer-In-Charge</w:t>
      </w:r>
    </w:p>
    <w:p w14:paraId="026C02BB"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Central Stores</w:t>
      </w:r>
    </w:p>
    <w:p w14:paraId="04B167CD" w14:textId="77777777" w:rsidR="00824AF6" w:rsidRPr="00936EE0" w:rsidRDefault="00824AF6" w:rsidP="00824AF6">
      <w:pPr>
        <w:autoSpaceDE w:val="0"/>
        <w:autoSpaceDN w:val="0"/>
        <w:adjustRightInd w:val="0"/>
        <w:rPr>
          <w:rFonts w:ascii="Book Antiqua" w:hAnsi="Book Antiqua" w:cs="Calibri"/>
          <w:sz w:val="22"/>
          <w:szCs w:val="22"/>
        </w:rPr>
      </w:pPr>
      <w:r w:rsidRPr="00936EE0">
        <w:rPr>
          <w:rFonts w:ascii="Book Antiqua" w:hAnsi="Book Antiqua" w:cs="Calibri"/>
          <w:sz w:val="22"/>
          <w:szCs w:val="22"/>
        </w:rPr>
        <w:t>IIT Kanpur-208016</w:t>
      </w:r>
    </w:p>
    <w:p w14:paraId="3A2FAF39" w14:textId="77777777" w:rsidR="0038208C" w:rsidRPr="00936EE0" w:rsidRDefault="0038208C" w:rsidP="0038208C">
      <w:pPr>
        <w:autoSpaceDE w:val="0"/>
        <w:autoSpaceDN w:val="0"/>
        <w:adjustRightInd w:val="0"/>
        <w:rPr>
          <w:rFonts w:ascii="Book Antiqua" w:hAnsi="Book Antiqua" w:cs="Calibri"/>
          <w:sz w:val="22"/>
          <w:szCs w:val="22"/>
        </w:rPr>
      </w:pPr>
    </w:p>
    <w:p w14:paraId="5261E21E" w14:textId="77777777" w:rsidR="0038208C" w:rsidRPr="00936EE0" w:rsidRDefault="0038208C" w:rsidP="0038208C">
      <w:pPr>
        <w:autoSpaceDE w:val="0"/>
        <w:autoSpaceDN w:val="0"/>
        <w:adjustRightInd w:val="0"/>
        <w:rPr>
          <w:rFonts w:ascii="Book Antiqua" w:hAnsi="Book Antiqua" w:cs="Calibri"/>
          <w:sz w:val="22"/>
          <w:szCs w:val="22"/>
        </w:rPr>
      </w:pPr>
      <w:r w:rsidRPr="00936EE0">
        <w:rPr>
          <w:rFonts w:ascii="Book Antiqua" w:hAnsi="Book Antiqua" w:cs="Calibri"/>
          <w:sz w:val="22"/>
          <w:szCs w:val="22"/>
        </w:rPr>
        <w:t>Sub: Declaration of Local content</w:t>
      </w:r>
    </w:p>
    <w:p w14:paraId="102C6C86" w14:textId="77777777" w:rsidR="0038208C" w:rsidRPr="00936EE0" w:rsidRDefault="0038208C" w:rsidP="0038208C">
      <w:pPr>
        <w:autoSpaceDE w:val="0"/>
        <w:autoSpaceDN w:val="0"/>
        <w:adjustRightInd w:val="0"/>
        <w:rPr>
          <w:rFonts w:ascii="Book Antiqua" w:hAnsi="Book Antiqua" w:cs="Calibri"/>
          <w:sz w:val="22"/>
          <w:szCs w:val="22"/>
        </w:rPr>
      </w:pPr>
    </w:p>
    <w:p w14:paraId="134BF912" w14:textId="77777777" w:rsidR="0038208C" w:rsidRPr="00936EE0" w:rsidRDefault="0038208C" w:rsidP="0038208C">
      <w:pPr>
        <w:autoSpaceDE w:val="0"/>
        <w:autoSpaceDN w:val="0"/>
        <w:adjustRightInd w:val="0"/>
        <w:rPr>
          <w:rFonts w:ascii="Book Antiqua" w:hAnsi="Book Antiqua" w:cs="Calibri"/>
          <w:sz w:val="22"/>
          <w:szCs w:val="22"/>
        </w:rPr>
      </w:pPr>
      <w:r w:rsidRPr="00936EE0">
        <w:rPr>
          <w:rFonts w:ascii="Book Antiqua" w:hAnsi="Book Antiqua" w:cs="Calibri"/>
          <w:sz w:val="22"/>
          <w:szCs w:val="22"/>
        </w:rPr>
        <w:t>Tender Reference No: ________________________</w:t>
      </w:r>
    </w:p>
    <w:p w14:paraId="649ED757" w14:textId="77777777" w:rsidR="0038208C" w:rsidRPr="00936EE0" w:rsidRDefault="0038208C" w:rsidP="0038208C">
      <w:pPr>
        <w:autoSpaceDE w:val="0"/>
        <w:autoSpaceDN w:val="0"/>
        <w:adjustRightInd w:val="0"/>
        <w:rPr>
          <w:rFonts w:ascii="Book Antiqua" w:hAnsi="Book Antiqua" w:cs="Calibri"/>
          <w:sz w:val="22"/>
          <w:szCs w:val="22"/>
        </w:rPr>
      </w:pPr>
    </w:p>
    <w:p w14:paraId="18B6FF55" w14:textId="77777777" w:rsidR="00C81196" w:rsidRPr="00C81196" w:rsidRDefault="00C81196" w:rsidP="00C81196">
      <w:pPr>
        <w:autoSpaceDE w:val="0"/>
        <w:autoSpaceDN w:val="0"/>
        <w:adjustRightInd w:val="0"/>
        <w:spacing w:line="276" w:lineRule="auto"/>
        <w:ind w:right="4"/>
        <w:rPr>
          <w:rFonts w:ascii="Book Antiqua" w:hAnsi="Book Antiqua" w:cs="Calibri"/>
          <w:sz w:val="22"/>
          <w:szCs w:val="22"/>
        </w:rPr>
      </w:pPr>
      <w:r w:rsidRPr="00C81196">
        <w:rPr>
          <w:rFonts w:ascii="Book Antiqua" w:hAnsi="Book Antiqua" w:cs="Calibri"/>
          <w:sz w:val="22"/>
          <w:szCs w:val="22"/>
        </w:rPr>
        <w:t>Name of Tender / Work: - ________________________________________________________</w:t>
      </w:r>
    </w:p>
    <w:p w14:paraId="3F6E2B1B" w14:textId="77777777" w:rsidR="00C81196" w:rsidRPr="00C81196" w:rsidRDefault="00C81196" w:rsidP="00C81196">
      <w:pPr>
        <w:autoSpaceDE w:val="0"/>
        <w:autoSpaceDN w:val="0"/>
        <w:adjustRightInd w:val="0"/>
        <w:spacing w:line="276" w:lineRule="auto"/>
        <w:ind w:right="4"/>
        <w:rPr>
          <w:rFonts w:ascii="Book Antiqua" w:hAnsi="Book Antiqua" w:cs="Calibri"/>
          <w:sz w:val="22"/>
          <w:szCs w:val="22"/>
        </w:rPr>
      </w:pPr>
    </w:p>
    <w:p w14:paraId="007892BD" w14:textId="77777777" w:rsidR="00C81196" w:rsidRPr="00C81196" w:rsidRDefault="00C81196" w:rsidP="00C81196">
      <w:pPr>
        <w:pStyle w:val="ListParagraph"/>
        <w:numPr>
          <w:ilvl w:val="0"/>
          <w:numId w:val="38"/>
        </w:numPr>
        <w:autoSpaceDE w:val="0"/>
        <w:autoSpaceDN w:val="0"/>
        <w:adjustRightInd w:val="0"/>
        <w:spacing w:line="276" w:lineRule="auto"/>
        <w:ind w:left="567" w:right="4"/>
        <w:rPr>
          <w:rFonts w:ascii="Book Antiqua" w:hAnsi="Book Antiqua" w:cs="Calibri"/>
          <w:sz w:val="22"/>
          <w:szCs w:val="22"/>
          <w:lang w:val="en-AU"/>
        </w:rPr>
      </w:pPr>
      <w:r w:rsidRPr="00C81196">
        <w:rPr>
          <w:rFonts w:ascii="Book Antiqua" w:hAnsi="Book Antiqua" w:cs="Calibri"/>
          <w:sz w:val="22"/>
          <w:szCs w:val="22"/>
          <w:lang w:val="en-AU"/>
        </w:rPr>
        <w:t>Country of Origin of Goods being offered: _______________________</w:t>
      </w:r>
    </w:p>
    <w:p w14:paraId="2CA20DAA" w14:textId="77777777" w:rsidR="00C81196" w:rsidRPr="00C81196" w:rsidRDefault="00C81196" w:rsidP="00C81196">
      <w:pPr>
        <w:pStyle w:val="ListParagraph"/>
        <w:numPr>
          <w:ilvl w:val="0"/>
          <w:numId w:val="38"/>
        </w:numPr>
        <w:autoSpaceDE w:val="0"/>
        <w:autoSpaceDN w:val="0"/>
        <w:adjustRightInd w:val="0"/>
        <w:spacing w:line="276" w:lineRule="auto"/>
        <w:ind w:left="567" w:right="4"/>
        <w:rPr>
          <w:rFonts w:ascii="Book Antiqua" w:hAnsi="Book Antiqua" w:cs="Calibri"/>
          <w:sz w:val="22"/>
          <w:szCs w:val="22"/>
          <w:lang w:val="en-AU"/>
        </w:rPr>
      </w:pPr>
      <w:r w:rsidRPr="00C81196">
        <w:rPr>
          <w:rFonts w:ascii="Book Antiqua" w:hAnsi="Book Antiqua" w:cs="Calibri"/>
          <w:sz w:val="22"/>
          <w:szCs w:val="22"/>
          <w:lang w:val="en-AU"/>
        </w:rPr>
        <w:t>We hereby declare that items offered has ____% local content.</w:t>
      </w:r>
    </w:p>
    <w:p w14:paraId="5FF304A7" w14:textId="378C9426" w:rsidR="00C81196" w:rsidRPr="00C81196" w:rsidRDefault="00C81196" w:rsidP="00C81196">
      <w:pPr>
        <w:pStyle w:val="ListParagraph"/>
        <w:numPr>
          <w:ilvl w:val="0"/>
          <w:numId w:val="38"/>
        </w:numPr>
        <w:autoSpaceDE w:val="0"/>
        <w:autoSpaceDN w:val="0"/>
        <w:adjustRightInd w:val="0"/>
        <w:spacing w:line="276" w:lineRule="auto"/>
        <w:ind w:left="567" w:right="4"/>
        <w:rPr>
          <w:rFonts w:ascii="Book Antiqua" w:hAnsi="Book Antiqua" w:cs="Calibri"/>
          <w:sz w:val="22"/>
          <w:szCs w:val="22"/>
          <w:lang w:val="en-AU"/>
        </w:rPr>
      </w:pPr>
      <w:r w:rsidRPr="00C81196">
        <w:rPr>
          <w:rFonts w:ascii="Book Antiqua" w:hAnsi="Book Antiqua" w:cs="Calibri"/>
          <w:sz w:val="22"/>
          <w:szCs w:val="22"/>
          <w:lang w:val="en-AU"/>
        </w:rPr>
        <w:t>Details of location(s) at which the local value addition is made: __________</w:t>
      </w:r>
    </w:p>
    <w:p w14:paraId="2DDA7FF6" w14:textId="77777777" w:rsidR="0038208C" w:rsidRPr="00936EE0" w:rsidRDefault="0038208C" w:rsidP="0038208C">
      <w:pPr>
        <w:autoSpaceDE w:val="0"/>
        <w:autoSpaceDN w:val="0"/>
        <w:adjustRightInd w:val="0"/>
        <w:spacing w:line="276" w:lineRule="auto"/>
        <w:ind w:right="4"/>
        <w:rPr>
          <w:rFonts w:ascii="Book Antiqua" w:hAnsi="Book Antiqua" w:cs="Calibri"/>
          <w:sz w:val="22"/>
          <w:szCs w:val="22"/>
        </w:rPr>
      </w:pPr>
    </w:p>
    <w:p w14:paraId="326BB93D" w14:textId="78B66C3B" w:rsidR="0038208C" w:rsidRPr="00936EE0" w:rsidRDefault="0038208C" w:rsidP="0038208C">
      <w:pPr>
        <w:autoSpaceDE w:val="0"/>
        <w:autoSpaceDN w:val="0"/>
        <w:adjustRightInd w:val="0"/>
        <w:spacing w:line="276" w:lineRule="auto"/>
        <w:ind w:right="4"/>
        <w:rPr>
          <w:rFonts w:ascii="Book Antiqua" w:hAnsi="Book Antiqua" w:cs="Calibri"/>
          <w:sz w:val="22"/>
          <w:szCs w:val="22"/>
        </w:rPr>
      </w:pPr>
      <w:r w:rsidRPr="00936EE0">
        <w:rPr>
          <w:rFonts w:ascii="Book Antiqua" w:hAnsi="Book Antiqua" w:cs="Calibri"/>
          <w:i/>
          <w:iCs/>
          <w:sz w:val="22"/>
          <w:szCs w:val="22"/>
        </w:rPr>
        <w:t>“Local Content”</w:t>
      </w:r>
      <w:r w:rsidRPr="00936EE0">
        <w:rPr>
          <w:rFonts w:ascii="Book Antiqua" w:hAnsi="Book Antiqua" w:cs="Calibri"/>
          <w:sz w:val="22"/>
          <w:szCs w:val="22"/>
        </w:rPr>
        <w:t xml:space="preserve"> means the amount of value added in India which shall, be the total value of the item being offered minus the value of the imported content in the item (including all customs duties) as a proportion of the total value, in percent.</w:t>
      </w:r>
    </w:p>
    <w:p w14:paraId="69AE2DD4" w14:textId="0962FF8F" w:rsidR="0038208C" w:rsidRPr="00936EE0" w:rsidRDefault="0038208C" w:rsidP="0038208C">
      <w:pPr>
        <w:spacing w:line="276" w:lineRule="auto"/>
        <w:jc w:val="both"/>
        <w:rPr>
          <w:rFonts w:ascii="Book Antiqua" w:hAnsi="Book Antiqua" w:cs="Calibri"/>
          <w:b/>
          <w:bCs/>
          <w:sz w:val="22"/>
          <w:szCs w:val="22"/>
        </w:rPr>
      </w:pPr>
    </w:p>
    <w:p w14:paraId="35F2C89F" w14:textId="5FAA9A32" w:rsidR="00D15C98" w:rsidRPr="00936EE0" w:rsidRDefault="00D15C98" w:rsidP="0038208C">
      <w:pPr>
        <w:spacing w:line="276" w:lineRule="auto"/>
        <w:jc w:val="both"/>
        <w:rPr>
          <w:rFonts w:ascii="Book Antiqua" w:hAnsi="Book Antiqua" w:cs="Calibri"/>
          <w:i/>
          <w:iCs/>
          <w:sz w:val="22"/>
          <w:szCs w:val="22"/>
        </w:rPr>
      </w:pPr>
      <w:r w:rsidRPr="00936EE0">
        <w:rPr>
          <w:rFonts w:ascii="Book Antiqua" w:hAnsi="Book Antiqua" w:cs="Calibri"/>
          <w:i/>
          <w:iCs/>
          <w:sz w:val="22"/>
          <w:szCs w:val="22"/>
        </w:rPr>
        <w:t>“*False declaration will be in breach of Code of Integrity under Rule 175(1)(</w:t>
      </w:r>
      <w:proofErr w:type="spellStart"/>
      <w:r w:rsidRPr="00936EE0">
        <w:rPr>
          <w:rFonts w:ascii="Book Antiqua" w:hAnsi="Book Antiqua" w:cs="Calibri"/>
          <w:i/>
          <w:iCs/>
          <w:sz w:val="22"/>
          <w:szCs w:val="22"/>
        </w:rPr>
        <w:t>i</w:t>
      </w:r>
      <w:proofErr w:type="spellEnd"/>
      <w:r w:rsidRPr="00936EE0">
        <w:rPr>
          <w:rFonts w:ascii="Book Antiqua" w:hAnsi="Book Antiqua" w:cs="Calibri"/>
          <w:i/>
          <w:iCs/>
          <w:sz w:val="22"/>
          <w:szCs w:val="22"/>
        </w:rPr>
        <w:t>)(h) of the General Financial Rules for which a bidder or its successors can be debarred for up to two years as per Rule 151 (iii) of the General Financial Rules along with such other actions as may be permissible under law.”</w:t>
      </w:r>
    </w:p>
    <w:p w14:paraId="5A210198" w14:textId="77777777" w:rsidR="0038208C" w:rsidRPr="00936EE0" w:rsidRDefault="0038208C" w:rsidP="0038208C">
      <w:pPr>
        <w:spacing w:line="276" w:lineRule="auto"/>
        <w:jc w:val="both"/>
        <w:rPr>
          <w:rFonts w:ascii="Book Antiqua" w:hAnsi="Book Antiqua" w:cs="Calibri"/>
          <w:sz w:val="22"/>
          <w:szCs w:val="22"/>
        </w:rPr>
      </w:pPr>
    </w:p>
    <w:p w14:paraId="3F470D6B" w14:textId="77777777" w:rsidR="0038208C" w:rsidRPr="00936EE0" w:rsidRDefault="0038208C" w:rsidP="0038208C">
      <w:pPr>
        <w:spacing w:line="276" w:lineRule="auto"/>
        <w:jc w:val="both"/>
        <w:rPr>
          <w:rFonts w:ascii="Book Antiqua" w:hAnsi="Book Antiqua" w:cs="Calibri"/>
          <w:sz w:val="22"/>
          <w:szCs w:val="22"/>
        </w:rPr>
      </w:pPr>
    </w:p>
    <w:p w14:paraId="23DA9C9C" w14:textId="77777777" w:rsidR="0038208C" w:rsidRPr="00936EE0" w:rsidRDefault="0038208C" w:rsidP="0038208C">
      <w:pPr>
        <w:tabs>
          <w:tab w:val="left" w:pos="5805"/>
        </w:tabs>
        <w:spacing w:line="276" w:lineRule="auto"/>
        <w:jc w:val="both"/>
        <w:rPr>
          <w:rFonts w:ascii="Book Antiqua" w:hAnsi="Book Antiqua" w:cs="Calibri"/>
          <w:b/>
          <w:bCs/>
          <w:sz w:val="22"/>
          <w:szCs w:val="22"/>
        </w:rPr>
      </w:pPr>
      <w:r w:rsidRPr="00936EE0">
        <w:rPr>
          <w:rFonts w:ascii="Book Antiqua" w:hAnsi="Book Antiqua" w:cs="Calibri"/>
          <w:sz w:val="22"/>
          <w:szCs w:val="22"/>
        </w:rPr>
        <w:tab/>
      </w:r>
    </w:p>
    <w:p w14:paraId="14B6E53D" w14:textId="77777777" w:rsidR="0038208C" w:rsidRPr="00936EE0" w:rsidRDefault="0038208C" w:rsidP="0038208C">
      <w:pPr>
        <w:autoSpaceDE w:val="0"/>
        <w:autoSpaceDN w:val="0"/>
        <w:adjustRightInd w:val="0"/>
        <w:jc w:val="right"/>
        <w:rPr>
          <w:rFonts w:ascii="Book Antiqua" w:hAnsi="Book Antiqua" w:cs="Calibri"/>
          <w:b/>
          <w:bCs/>
          <w:sz w:val="22"/>
          <w:szCs w:val="22"/>
        </w:rPr>
      </w:pPr>
      <w:r w:rsidRPr="00936EE0">
        <w:rPr>
          <w:rFonts w:ascii="Book Antiqua" w:hAnsi="Book Antiqua" w:cs="Calibri"/>
          <w:b/>
          <w:bCs/>
          <w:sz w:val="22"/>
          <w:szCs w:val="22"/>
        </w:rPr>
        <w:t>Yours Faithfully,</w:t>
      </w:r>
    </w:p>
    <w:p w14:paraId="47852376" w14:textId="77777777" w:rsidR="0038208C" w:rsidRPr="00936EE0" w:rsidRDefault="0038208C" w:rsidP="0038208C">
      <w:pPr>
        <w:autoSpaceDE w:val="0"/>
        <w:autoSpaceDN w:val="0"/>
        <w:adjustRightInd w:val="0"/>
        <w:jc w:val="right"/>
        <w:rPr>
          <w:rFonts w:ascii="Book Antiqua" w:hAnsi="Book Antiqua" w:cs="Calibri"/>
          <w:b/>
          <w:bCs/>
          <w:sz w:val="22"/>
          <w:szCs w:val="22"/>
        </w:rPr>
      </w:pPr>
      <w:r w:rsidRPr="00936EE0">
        <w:rPr>
          <w:rFonts w:ascii="Book Antiqua" w:hAnsi="Book Antiqua" w:cs="Calibri"/>
          <w:b/>
          <w:bCs/>
          <w:sz w:val="22"/>
          <w:szCs w:val="22"/>
        </w:rPr>
        <w:t>(Signature of the Bidder, with Official Seal)</w:t>
      </w:r>
    </w:p>
    <w:p w14:paraId="60F5C1A3" w14:textId="77777777" w:rsidR="0038208C" w:rsidRPr="00936EE0" w:rsidRDefault="0038208C" w:rsidP="0038208C">
      <w:pPr>
        <w:autoSpaceDE w:val="0"/>
        <w:autoSpaceDN w:val="0"/>
        <w:adjustRightInd w:val="0"/>
        <w:jc w:val="right"/>
        <w:rPr>
          <w:rFonts w:ascii="Book Antiqua" w:hAnsi="Book Antiqua" w:cs="Calibri"/>
          <w:b/>
          <w:bCs/>
          <w:sz w:val="22"/>
          <w:szCs w:val="22"/>
          <w:u w:val="single"/>
        </w:rPr>
      </w:pPr>
    </w:p>
    <w:p w14:paraId="5D2B4B1E" w14:textId="336097D0" w:rsidR="0038208C" w:rsidRPr="00936EE0" w:rsidRDefault="0038208C" w:rsidP="008A200A">
      <w:pPr>
        <w:autoSpaceDE w:val="0"/>
        <w:autoSpaceDN w:val="0"/>
        <w:adjustRightInd w:val="0"/>
        <w:rPr>
          <w:rFonts w:ascii="Book Antiqua" w:hAnsi="Book Antiqua" w:cs="Calibri"/>
          <w:sz w:val="22"/>
          <w:szCs w:val="22"/>
        </w:rPr>
      </w:pPr>
    </w:p>
    <w:p w14:paraId="1BACE4FA" w14:textId="52D8F933" w:rsidR="007A1FD7" w:rsidRPr="00936EE0" w:rsidRDefault="007A1FD7" w:rsidP="008A200A">
      <w:pPr>
        <w:autoSpaceDE w:val="0"/>
        <w:autoSpaceDN w:val="0"/>
        <w:adjustRightInd w:val="0"/>
        <w:rPr>
          <w:rFonts w:ascii="Book Antiqua" w:hAnsi="Book Antiqua" w:cs="Calibri"/>
          <w:sz w:val="22"/>
          <w:szCs w:val="22"/>
        </w:rPr>
      </w:pPr>
    </w:p>
    <w:p w14:paraId="68DD0413" w14:textId="01F231FC" w:rsidR="007A1FD7" w:rsidRPr="00936EE0" w:rsidRDefault="007A1FD7" w:rsidP="008A200A">
      <w:pPr>
        <w:autoSpaceDE w:val="0"/>
        <w:autoSpaceDN w:val="0"/>
        <w:adjustRightInd w:val="0"/>
        <w:rPr>
          <w:rFonts w:ascii="Book Antiqua" w:hAnsi="Book Antiqua" w:cs="Calibri"/>
          <w:sz w:val="22"/>
          <w:szCs w:val="22"/>
        </w:rPr>
      </w:pPr>
    </w:p>
    <w:p w14:paraId="3C7D8B4E" w14:textId="310C779B" w:rsidR="0059576C" w:rsidRDefault="0059576C">
      <w:pPr>
        <w:spacing w:after="160" w:line="259" w:lineRule="auto"/>
        <w:rPr>
          <w:rFonts w:ascii="Book Antiqua" w:hAnsi="Book Antiqua" w:cs="Calibri"/>
          <w:sz w:val="22"/>
          <w:szCs w:val="22"/>
        </w:rPr>
      </w:pPr>
      <w:r>
        <w:rPr>
          <w:rFonts w:ascii="Book Antiqua" w:hAnsi="Book Antiqua" w:cs="Calibri"/>
          <w:sz w:val="22"/>
          <w:szCs w:val="22"/>
        </w:rPr>
        <w:br w:type="page"/>
      </w:r>
    </w:p>
    <w:p w14:paraId="4FDBCCB8" w14:textId="77777777" w:rsidR="0059576C" w:rsidRPr="001A2BEF" w:rsidRDefault="0059576C" w:rsidP="0059576C">
      <w:pPr>
        <w:autoSpaceDE w:val="0"/>
        <w:autoSpaceDN w:val="0"/>
        <w:adjustRightInd w:val="0"/>
        <w:jc w:val="right"/>
        <w:rPr>
          <w:rFonts w:ascii="Book Antiqua" w:hAnsi="Book Antiqua" w:cstheme="minorHAnsi"/>
          <w:b/>
          <w:bCs/>
          <w:sz w:val="22"/>
          <w:szCs w:val="22"/>
          <w:u w:val="single"/>
        </w:rPr>
      </w:pPr>
      <w:r w:rsidRPr="001A2BEF">
        <w:rPr>
          <w:rFonts w:ascii="Book Antiqua" w:hAnsi="Book Antiqua" w:cstheme="minorHAnsi"/>
          <w:b/>
          <w:bCs/>
          <w:sz w:val="22"/>
          <w:szCs w:val="22"/>
          <w:u w:val="single"/>
        </w:rPr>
        <w:lastRenderedPageBreak/>
        <w:t>Appendix -3</w:t>
      </w:r>
    </w:p>
    <w:p w14:paraId="3E499A84" w14:textId="77777777" w:rsidR="0059576C" w:rsidRPr="001A2BEF" w:rsidRDefault="0059576C" w:rsidP="0059576C">
      <w:pPr>
        <w:spacing w:line="259" w:lineRule="auto"/>
        <w:jc w:val="center"/>
        <w:rPr>
          <w:rFonts w:ascii="Book Antiqua" w:hAnsi="Book Antiqua" w:cstheme="minorHAnsi"/>
          <w:b/>
          <w:bCs/>
          <w:sz w:val="22"/>
          <w:szCs w:val="22"/>
          <w:u w:val="single"/>
        </w:rPr>
      </w:pPr>
      <w:bookmarkStart w:id="0" w:name="_Hlk47686798"/>
      <w:bookmarkStart w:id="1" w:name="_Hlk48913956"/>
      <w:r w:rsidRPr="001A2BEF">
        <w:rPr>
          <w:rFonts w:ascii="Book Antiqua" w:hAnsi="Book Antiqua" w:cstheme="minorHAnsi"/>
          <w:b/>
          <w:bCs/>
          <w:sz w:val="22"/>
          <w:szCs w:val="22"/>
          <w:u w:val="single"/>
        </w:rPr>
        <w:t>Certificate for Tender</w:t>
      </w:r>
      <w:bookmarkEnd w:id="0"/>
    </w:p>
    <w:p w14:paraId="28B99478" w14:textId="77777777" w:rsidR="0059576C" w:rsidRPr="001A2BEF" w:rsidRDefault="0059576C" w:rsidP="0059576C">
      <w:pPr>
        <w:autoSpaceDE w:val="0"/>
        <w:autoSpaceDN w:val="0"/>
        <w:adjustRightInd w:val="0"/>
        <w:jc w:val="center"/>
        <w:rPr>
          <w:rFonts w:ascii="Book Antiqua" w:hAnsi="Book Antiqua" w:cstheme="minorHAnsi"/>
          <w:b/>
          <w:bCs/>
          <w:sz w:val="22"/>
          <w:szCs w:val="22"/>
        </w:rPr>
      </w:pPr>
      <w:r w:rsidRPr="001A2BEF">
        <w:rPr>
          <w:rFonts w:ascii="Book Antiqua" w:hAnsi="Book Antiqua" w:cstheme="minorHAnsi"/>
          <w:b/>
          <w:bCs/>
          <w:sz w:val="22"/>
          <w:szCs w:val="22"/>
        </w:rPr>
        <w:t>(To be given on Company Letter Head)</w:t>
      </w:r>
    </w:p>
    <w:p w14:paraId="72818340" w14:textId="77777777" w:rsidR="0059576C" w:rsidRPr="001A2BEF" w:rsidRDefault="0059576C" w:rsidP="0059576C">
      <w:pPr>
        <w:autoSpaceDE w:val="0"/>
        <w:autoSpaceDN w:val="0"/>
        <w:adjustRightInd w:val="0"/>
        <w:jc w:val="center"/>
        <w:rPr>
          <w:rFonts w:ascii="Book Antiqua" w:hAnsi="Book Antiqua" w:cstheme="minorHAnsi"/>
          <w:b/>
          <w:bCs/>
          <w:sz w:val="22"/>
          <w:szCs w:val="22"/>
          <w:u w:val="single"/>
        </w:rPr>
      </w:pPr>
    </w:p>
    <w:p w14:paraId="6D952F46" w14:textId="77777777" w:rsidR="0059576C" w:rsidRPr="001A2BEF" w:rsidRDefault="0059576C" w:rsidP="0059576C">
      <w:pPr>
        <w:autoSpaceDE w:val="0"/>
        <w:autoSpaceDN w:val="0"/>
        <w:adjustRightInd w:val="0"/>
        <w:jc w:val="right"/>
        <w:rPr>
          <w:rFonts w:ascii="Book Antiqua" w:hAnsi="Book Antiqua" w:cstheme="minorHAnsi"/>
          <w:sz w:val="22"/>
          <w:szCs w:val="22"/>
        </w:rPr>
      </w:pPr>
      <w:r w:rsidRPr="001A2BEF">
        <w:rPr>
          <w:rFonts w:ascii="Book Antiqua" w:hAnsi="Book Antiqua" w:cstheme="minorHAnsi"/>
          <w:b/>
          <w:bCs/>
          <w:sz w:val="22"/>
          <w:szCs w:val="22"/>
        </w:rPr>
        <w:t xml:space="preserve">                                                                                                                                </w:t>
      </w:r>
      <w:r w:rsidRPr="001A2BEF">
        <w:rPr>
          <w:rFonts w:ascii="Book Antiqua" w:hAnsi="Book Antiqua" w:cstheme="minorHAnsi"/>
          <w:sz w:val="22"/>
          <w:szCs w:val="22"/>
        </w:rPr>
        <w:t>Date: _____________</w:t>
      </w:r>
    </w:p>
    <w:p w14:paraId="0F43888B" w14:textId="77777777" w:rsidR="0059576C" w:rsidRPr="001A2BEF" w:rsidRDefault="0059576C" w:rsidP="0059576C">
      <w:pPr>
        <w:autoSpaceDE w:val="0"/>
        <w:autoSpaceDN w:val="0"/>
        <w:adjustRightInd w:val="0"/>
        <w:rPr>
          <w:rFonts w:ascii="Book Antiqua" w:hAnsi="Book Antiqua" w:cstheme="minorHAnsi"/>
          <w:sz w:val="22"/>
          <w:szCs w:val="22"/>
        </w:rPr>
      </w:pPr>
      <w:r w:rsidRPr="001A2BEF">
        <w:rPr>
          <w:rFonts w:ascii="Book Antiqua" w:hAnsi="Book Antiqua" w:cstheme="minorHAnsi"/>
          <w:sz w:val="22"/>
          <w:szCs w:val="22"/>
        </w:rPr>
        <w:t>To,</w:t>
      </w:r>
    </w:p>
    <w:p w14:paraId="2CD9F691" w14:textId="77777777" w:rsidR="0059576C" w:rsidRPr="001A2BEF" w:rsidRDefault="0059576C" w:rsidP="0059576C">
      <w:pPr>
        <w:autoSpaceDE w:val="0"/>
        <w:autoSpaceDN w:val="0"/>
        <w:adjustRightInd w:val="0"/>
        <w:rPr>
          <w:rFonts w:ascii="Book Antiqua" w:hAnsi="Book Antiqua" w:cstheme="minorHAnsi"/>
          <w:sz w:val="22"/>
          <w:szCs w:val="22"/>
        </w:rPr>
      </w:pPr>
      <w:r w:rsidRPr="001A2BEF">
        <w:rPr>
          <w:rFonts w:ascii="Book Antiqua" w:hAnsi="Book Antiqua" w:cstheme="minorHAnsi"/>
          <w:sz w:val="22"/>
          <w:szCs w:val="22"/>
        </w:rPr>
        <w:t>The Officer-in-charge</w:t>
      </w:r>
    </w:p>
    <w:p w14:paraId="40D4E9C0" w14:textId="77777777" w:rsidR="0059576C" w:rsidRPr="001A2BEF" w:rsidRDefault="0059576C" w:rsidP="0059576C">
      <w:pPr>
        <w:autoSpaceDE w:val="0"/>
        <w:autoSpaceDN w:val="0"/>
        <w:adjustRightInd w:val="0"/>
        <w:rPr>
          <w:rFonts w:ascii="Book Antiqua" w:hAnsi="Book Antiqua" w:cstheme="minorHAnsi"/>
          <w:sz w:val="22"/>
          <w:szCs w:val="22"/>
        </w:rPr>
      </w:pPr>
      <w:r w:rsidRPr="001A2BEF">
        <w:rPr>
          <w:rFonts w:ascii="Book Antiqua" w:hAnsi="Book Antiqua" w:cstheme="minorHAnsi"/>
          <w:sz w:val="22"/>
          <w:szCs w:val="22"/>
        </w:rPr>
        <w:t>Central Stores</w:t>
      </w:r>
    </w:p>
    <w:p w14:paraId="431832C2" w14:textId="77777777" w:rsidR="0059576C" w:rsidRPr="001A2BEF" w:rsidRDefault="0059576C" w:rsidP="0059576C">
      <w:pPr>
        <w:autoSpaceDE w:val="0"/>
        <w:autoSpaceDN w:val="0"/>
        <w:adjustRightInd w:val="0"/>
        <w:rPr>
          <w:rFonts w:ascii="Book Antiqua" w:hAnsi="Book Antiqua" w:cstheme="minorHAnsi"/>
          <w:sz w:val="22"/>
          <w:szCs w:val="22"/>
        </w:rPr>
      </w:pPr>
      <w:r w:rsidRPr="001A2BEF">
        <w:rPr>
          <w:rFonts w:ascii="Book Antiqua" w:hAnsi="Book Antiqua" w:cstheme="minorHAnsi"/>
          <w:sz w:val="22"/>
          <w:szCs w:val="22"/>
        </w:rPr>
        <w:t>IIT Kanpur-208016</w:t>
      </w:r>
    </w:p>
    <w:p w14:paraId="1260054F" w14:textId="77777777" w:rsidR="0059576C" w:rsidRPr="001A2BEF" w:rsidRDefault="0059576C" w:rsidP="0059576C">
      <w:pPr>
        <w:autoSpaceDE w:val="0"/>
        <w:autoSpaceDN w:val="0"/>
        <w:adjustRightInd w:val="0"/>
        <w:rPr>
          <w:rFonts w:ascii="Book Antiqua" w:hAnsi="Book Antiqua" w:cstheme="minorHAnsi"/>
          <w:sz w:val="22"/>
          <w:szCs w:val="22"/>
        </w:rPr>
      </w:pPr>
    </w:p>
    <w:p w14:paraId="08B87075" w14:textId="77777777" w:rsidR="0059576C" w:rsidRPr="001A2BEF" w:rsidRDefault="0059576C" w:rsidP="0059576C">
      <w:pPr>
        <w:autoSpaceDE w:val="0"/>
        <w:autoSpaceDN w:val="0"/>
        <w:adjustRightInd w:val="0"/>
        <w:rPr>
          <w:rFonts w:ascii="Book Antiqua" w:hAnsi="Book Antiqua" w:cstheme="minorHAnsi"/>
          <w:sz w:val="22"/>
          <w:szCs w:val="22"/>
        </w:rPr>
      </w:pPr>
      <w:r w:rsidRPr="001A2BEF">
        <w:rPr>
          <w:rFonts w:ascii="Book Antiqua" w:hAnsi="Book Antiqua" w:cstheme="minorHAnsi"/>
          <w:sz w:val="22"/>
          <w:szCs w:val="22"/>
        </w:rPr>
        <w:t>Sub: Certificate of compliance as per Rule 144 (xi) GFR’s 2017</w:t>
      </w:r>
    </w:p>
    <w:p w14:paraId="26BEFA4B" w14:textId="77777777" w:rsidR="0059576C" w:rsidRPr="001A2BEF" w:rsidRDefault="0059576C" w:rsidP="0059576C">
      <w:pPr>
        <w:autoSpaceDE w:val="0"/>
        <w:autoSpaceDN w:val="0"/>
        <w:adjustRightInd w:val="0"/>
        <w:rPr>
          <w:rFonts w:ascii="Book Antiqua" w:hAnsi="Book Antiqua" w:cstheme="minorHAnsi"/>
          <w:sz w:val="22"/>
          <w:szCs w:val="22"/>
        </w:rPr>
      </w:pPr>
    </w:p>
    <w:p w14:paraId="0794D528" w14:textId="77777777" w:rsidR="0059576C" w:rsidRPr="001A2BEF" w:rsidRDefault="0059576C" w:rsidP="0059576C">
      <w:pPr>
        <w:autoSpaceDE w:val="0"/>
        <w:autoSpaceDN w:val="0"/>
        <w:adjustRightInd w:val="0"/>
        <w:rPr>
          <w:rFonts w:ascii="Book Antiqua" w:hAnsi="Book Antiqua" w:cstheme="minorHAnsi"/>
          <w:sz w:val="22"/>
          <w:szCs w:val="22"/>
        </w:rPr>
      </w:pPr>
      <w:r w:rsidRPr="001A2BEF">
        <w:rPr>
          <w:rFonts w:ascii="Book Antiqua" w:hAnsi="Book Antiqua" w:cstheme="minorHAnsi"/>
          <w:sz w:val="22"/>
          <w:szCs w:val="22"/>
        </w:rPr>
        <w:t>Tender Reference No: ________________________</w:t>
      </w:r>
    </w:p>
    <w:p w14:paraId="73C22510" w14:textId="77777777" w:rsidR="0059576C" w:rsidRPr="001A2BEF" w:rsidRDefault="0059576C" w:rsidP="0059576C">
      <w:pPr>
        <w:autoSpaceDE w:val="0"/>
        <w:autoSpaceDN w:val="0"/>
        <w:adjustRightInd w:val="0"/>
        <w:rPr>
          <w:rFonts w:ascii="Book Antiqua" w:hAnsi="Book Antiqua" w:cstheme="minorHAnsi"/>
          <w:sz w:val="22"/>
          <w:szCs w:val="22"/>
        </w:rPr>
      </w:pPr>
    </w:p>
    <w:p w14:paraId="7A14C63A" w14:textId="77777777" w:rsidR="0059576C" w:rsidRPr="001A2BEF" w:rsidRDefault="0059576C" w:rsidP="0059576C">
      <w:pPr>
        <w:autoSpaceDE w:val="0"/>
        <w:autoSpaceDN w:val="0"/>
        <w:adjustRightInd w:val="0"/>
        <w:spacing w:line="276" w:lineRule="auto"/>
        <w:ind w:right="4"/>
        <w:rPr>
          <w:rFonts w:ascii="Book Antiqua" w:hAnsi="Book Antiqua" w:cstheme="minorHAnsi"/>
          <w:sz w:val="22"/>
          <w:szCs w:val="22"/>
        </w:rPr>
      </w:pPr>
      <w:r w:rsidRPr="001A2BEF">
        <w:rPr>
          <w:rFonts w:ascii="Book Antiqua" w:hAnsi="Book Antiqua" w:cstheme="minorHAnsi"/>
          <w:sz w:val="22"/>
          <w:szCs w:val="22"/>
        </w:rPr>
        <w:t>Name of Tender / Work: - _______________________________________________________________</w:t>
      </w:r>
    </w:p>
    <w:p w14:paraId="0A05A32C" w14:textId="77777777" w:rsidR="0059576C" w:rsidRPr="001A2BEF" w:rsidRDefault="0059576C" w:rsidP="0059576C">
      <w:pPr>
        <w:spacing w:line="276" w:lineRule="auto"/>
        <w:rPr>
          <w:rFonts w:ascii="Book Antiqua" w:hAnsi="Book Antiqua" w:cstheme="minorHAnsi"/>
          <w:b/>
          <w:bCs/>
          <w:sz w:val="28"/>
          <w:szCs w:val="28"/>
        </w:rPr>
      </w:pPr>
    </w:p>
    <w:p w14:paraId="15518B74" w14:textId="77777777" w:rsidR="0059576C" w:rsidRPr="001A2BEF" w:rsidRDefault="0059576C" w:rsidP="0059576C">
      <w:pPr>
        <w:spacing w:line="276" w:lineRule="auto"/>
        <w:jc w:val="both"/>
        <w:rPr>
          <w:rFonts w:ascii="Book Antiqua" w:hAnsi="Book Antiqua" w:cstheme="minorHAnsi"/>
          <w:sz w:val="22"/>
          <w:szCs w:val="22"/>
        </w:rPr>
      </w:pPr>
      <w:r w:rsidRPr="001A2BEF">
        <w:rPr>
          <w:rFonts w:ascii="Book Antiqua" w:hAnsi="Book Antiqua" w:cstheme="minorHAnsi"/>
          <w:sz w:val="22"/>
          <w:szCs w:val="22"/>
        </w:rPr>
        <w:t xml:space="preserve">1."I have read the clause regarding restrictions on procurement from a bidder of a country which shares a land border with India; I certify that this bidder is not from </w:t>
      </w:r>
      <w:proofErr w:type="gramStart"/>
      <w:r w:rsidRPr="001A2BEF">
        <w:rPr>
          <w:rFonts w:ascii="Book Antiqua" w:hAnsi="Book Antiqua" w:cstheme="minorHAnsi"/>
          <w:sz w:val="22"/>
          <w:szCs w:val="22"/>
        </w:rPr>
        <w:t>such  a</w:t>
      </w:r>
      <w:proofErr w:type="gramEnd"/>
      <w:r w:rsidRPr="001A2BEF">
        <w:rPr>
          <w:rFonts w:ascii="Book Antiqua" w:hAnsi="Book Antiqua" w:cstheme="minorHAnsi"/>
          <w:sz w:val="22"/>
          <w:szCs w:val="22"/>
        </w:rPr>
        <w:t xml:space="preserve"> country  or, if from such a country,  has been registered  with the Competent Authority. I hereby certify that this bidder fulfils all requirements in this regard and is eligible to be considered. [Where applicable, evidence of valid registration by the Competent Authority shall be attached.]"</w:t>
      </w:r>
    </w:p>
    <w:p w14:paraId="745FAB04" w14:textId="77777777" w:rsidR="0059576C" w:rsidRPr="001A2BEF" w:rsidRDefault="0059576C" w:rsidP="0059576C">
      <w:pPr>
        <w:spacing w:line="276" w:lineRule="auto"/>
        <w:jc w:val="both"/>
        <w:rPr>
          <w:rFonts w:ascii="Book Antiqua" w:hAnsi="Book Antiqua" w:cstheme="minorHAnsi"/>
          <w:sz w:val="22"/>
          <w:szCs w:val="22"/>
        </w:rPr>
      </w:pPr>
    </w:p>
    <w:p w14:paraId="1530BC68" w14:textId="77777777" w:rsidR="0059576C" w:rsidRPr="001A2BEF" w:rsidRDefault="0059576C" w:rsidP="0059576C">
      <w:pPr>
        <w:spacing w:line="276" w:lineRule="auto"/>
        <w:jc w:val="both"/>
        <w:rPr>
          <w:rFonts w:ascii="Book Antiqua" w:hAnsi="Book Antiqua" w:cstheme="minorHAnsi"/>
          <w:sz w:val="22"/>
          <w:szCs w:val="22"/>
        </w:rPr>
      </w:pPr>
      <w:r w:rsidRPr="001A2BEF">
        <w:rPr>
          <w:rFonts w:ascii="Book Antiqua" w:hAnsi="Book Antiqua" w:cstheme="minorHAnsi"/>
          <w:sz w:val="22"/>
          <w:szCs w:val="22"/>
        </w:rPr>
        <w:t>2. "I have read the clause regarding restrictions on procurement  from a bidder of a country which shares a land border with India and on sub-contracting to contractors from such countries; I certify that this bidder is not  from  such  a country or, if from such a country, has been registered with the Competent Authority and will not sub-contract any work to a contractor from such countries unless such contractor is registered with the Competent Authority. I hereby certify that this bidder fulfills all the requirements in this regard and is eligible to be considered. [Where applicable, evidence of valid registration by the Competent Authority shall be attached.]"</w:t>
      </w:r>
    </w:p>
    <w:p w14:paraId="09B89051" w14:textId="77777777" w:rsidR="0059576C" w:rsidRPr="001A2BEF" w:rsidRDefault="0059576C" w:rsidP="0059576C">
      <w:pPr>
        <w:spacing w:line="276" w:lineRule="auto"/>
        <w:jc w:val="both"/>
        <w:rPr>
          <w:rFonts w:ascii="Book Antiqua" w:hAnsi="Book Antiqua" w:cstheme="minorHAnsi"/>
          <w:sz w:val="22"/>
          <w:szCs w:val="22"/>
        </w:rPr>
      </w:pPr>
    </w:p>
    <w:p w14:paraId="08851F30" w14:textId="77777777" w:rsidR="0059576C" w:rsidRPr="001A2BEF" w:rsidRDefault="0059576C" w:rsidP="0059576C">
      <w:pPr>
        <w:spacing w:line="276" w:lineRule="auto"/>
        <w:jc w:val="both"/>
        <w:rPr>
          <w:rFonts w:ascii="Book Antiqua" w:hAnsi="Book Antiqua" w:cstheme="minorHAnsi"/>
          <w:sz w:val="22"/>
          <w:szCs w:val="22"/>
        </w:rPr>
      </w:pPr>
    </w:p>
    <w:p w14:paraId="760A2AE8" w14:textId="77777777" w:rsidR="0059576C" w:rsidRPr="001A2BEF" w:rsidRDefault="0059576C" w:rsidP="0059576C">
      <w:pPr>
        <w:spacing w:line="276" w:lineRule="auto"/>
        <w:jc w:val="both"/>
        <w:rPr>
          <w:rFonts w:ascii="Book Antiqua" w:hAnsi="Book Antiqua" w:cstheme="minorHAnsi"/>
          <w:sz w:val="22"/>
          <w:szCs w:val="22"/>
        </w:rPr>
      </w:pPr>
    </w:p>
    <w:p w14:paraId="7F1D0881" w14:textId="77777777" w:rsidR="0059576C" w:rsidRPr="001A2BEF" w:rsidRDefault="0059576C" w:rsidP="0059576C">
      <w:pPr>
        <w:tabs>
          <w:tab w:val="left" w:pos="5805"/>
        </w:tabs>
        <w:spacing w:line="276" w:lineRule="auto"/>
        <w:jc w:val="both"/>
        <w:rPr>
          <w:rFonts w:ascii="Book Antiqua" w:hAnsi="Book Antiqua" w:cstheme="minorHAnsi"/>
          <w:sz w:val="22"/>
          <w:szCs w:val="22"/>
        </w:rPr>
      </w:pPr>
      <w:r w:rsidRPr="001A2BEF">
        <w:rPr>
          <w:rFonts w:ascii="Book Antiqua" w:hAnsi="Book Antiqua" w:cstheme="minorHAnsi"/>
          <w:sz w:val="22"/>
          <w:szCs w:val="22"/>
        </w:rPr>
        <w:tab/>
      </w:r>
    </w:p>
    <w:p w14:paraId="17DC3161" w14:textId="77777777" w:rsidR="0059576C" w:rsidRPr="001A2BEF" w:rsidRDefault="0059576C" w:rsidP="0059576C">
      <w:pPr>
        <w:tabs>
          <w:tab w:val="left" w:pos="5805"/>
        </w:tabs>
        <w:spacing w:line="276" w:lineRule="auto"/>
        <w:jc w:val="both"/>
        <w:rPr>
          <w:rFonts w:ascii="Book Antiqua" w:hAnsi="Book Antiqua" w:cstheme="minorHAnsi"/>
          <w:sz w:val="22"/>
          <w:szCs w:val="22"/>
        </w:rPr>
      </w:pPr>
    </w:p>
    <w:p w14:paraId="755F1B18" w14:textId="77777777" w:rsidR="0059576C" w:rsidRPr="005B0446" w:rsidRDefault="0059576C" w:rsidP="0059576C">
      <w:pPr>
        <w:autoSpaceDE w:val="0"/>
        <w:autoSpaceDN w:val="0"/>
        <w:adjustRightInd w:val="0"/>
        <w:jc w:val="right"/>
        <w:rPr>
          <w:rFonts w:asciiTheme="minorHAnsi" w:hAnsiTheme="minorHAnsi" w:cstheme="minorHAnsi"/>
          <w:b/>
          <w:bCs/>
          <w:sz w:val="22"/>
          <w:szCs w:val="22"/>
        </w:rPr>
      </w:pPr>
    </w:p>
    <w:p w14:paraId="5C9F6526" w14:textId="77777777" w:rsidR="0059576C" w:rsidRPr="00FB4708" w:rsidRDefault="0059576C" w:rsidP="0059576C">
      <w:pPr>
        <w:autoSpaceDE w:val="0"/>
        <w:autoSpaceDN w:val="0"/>
        <w:adjustRightInd w:val="0"/>
        <w:jc w:val="right"/>
        <w:rPr>
          <w:rFonts w:ascii="Book Antiqua" w:hAnsi="Book Antiqua" w:cs="Calibri"/>
          <w:b/>
          <w:bCs/>
          <w:sz w:val="22"/>
          <w:szCs w:val="22"/>
        </w:rPr>
      </w:pPr>
      <w:r w:rsidRPr="00FB4708">
        <w:rPr>
          <w:rFonts w:ascii="Book Antiqua" w:hAnsi="Book Antiqua" w:cs="Calibri"/>
          <w:b/>
          <w:bCs/>
          <w:sz w:val="22"/>
          <w:szCs w:val="22"/>
        </w:rPr>
        <w:t>Yours Faithfully,</w:t>
      </w:r>
    </w:p>
    <w:p w14:paraId="69F83F57" w14:textId="77777777" w:rsidR="0059576C" w:rsidRPr="00FB4708" w:rsidRDefault="0059576C" w:rsidP="0059576C">
      <w:pPr>
        <w:autoSpaceDE w:val="0"/>
        <w:autoSpaceDN w:val="0"/>
        <w:adjustRightInd w:val="0"/>
        <w:jc w:val="right"/>
        <w:rPr>
          <w:rFonts w:ascii="Book Antiqua" w:hAnsi="Book Antiqua" w:cs="Calibri"/>
          <w:b/>
          <w:bCs/>
          <w:sz w:val="22"/>
          <w:szCs w:val="22"/>
        </w:rPr>
      </w:pPr>
      <w:r w:rsidRPr="00FB4708">
        <w:rPr>
          <w:rFonts w:ascii="Book Antiqua" w:hAnsi="Book Antiqua" w:cs="Calibri"/>
          <w:b/>
          <w:bCs/>
          <w:sz w:val="22"/>
          <w:szCs w:val="22"/>
        </w:rPr>
        <w:t>(Signature of the Bidder, with Official Seal)</w:t>
      </w:r>
    </w:p>
    <w:bookmarkEnd w:id="1"/>
    <w:p w14:paraId="73A2D2F4" w14:textId="77777777" w:rsidR="0059576C" w:rsidRPr="005B0446" w:rsidRDefault="0059576C" w:rsidP="0059576C">
      <w:pPr>
        <w:spacing w:line="276" w:lineRule="auto"/>
        <w:jc w:val="both"/>
        <w:rPr>
          <w:rFonts w:asciiTheme="minorHAnsi" w:hAnsiTheme="minorHAnsi" w:cstheme="minorHAnsi"/>
          <w:sz w:val="22"/>
          <w:szCs w:val="22"/>
        </w:rPr>
      </w:pPr>
    </w:p>
    <w:p w14:paraId="4883DF7D" w14:textId="77777777" w:rsidR="0059576C" w:rsidRPr="00936EE0" w:rsidRDefault="0059576C" w:rsidP="0059576C">
      <w:pPr>
        <w:spacing w:after="160" w:line="259" w:lineRule="auto"/>
        <w:rPr>
          <w:rFonts w:ascii="Book Antiqua" w:hAnsi="Book Antiqua" w:cs="Calibri"/>
          <w:sz w:val="22"/>
          <w:szCs w:val="22"/>
        </w:rPr>
      </w:pPr>
    </w:p>
    <w:p w14:paraId="46554243" w14:textId="77777777" w:rsidR="007A1FD7" w:rsidRPr="00936EE0" w:rsidRDefault="007A1FD7" w:rsidP="00784808">
      <w:pPr>
        <w:spacing w:after="160" w:line="259" w:lineRule="auto"/>
        <w:rPr>
          <w:rFonts w:ascii="Book Antiqua" w:hAnsi="Book Antiqua" w:cs="Calibri"/>
          <w:sz w:val="22"/>
          <w:szCs w:val="22"/>
        </w:rPr>
      </w:pPr>
    </w:p>
    <w:sectPr w:rsidR="007A1FD7" w:rsidRPr="00936EE0" w:rsidSect="00D60ED4">
      <w:headerReference w:type="default" r:id="rId11"/>
      <w:footerReference w:type="default" r:id="rId12"/>
      <w:pgSz w:w="11909" w:h="16834"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0EBC" w14:textId="77777777" w:rsidR="00D60ED4" w:rsidRDefault="00D60ED4" w:rsidP="000A1192">
      <w:r>
        <w:separator/>
      </w:r>
    </w:p>
  </w:endnote>
  <w:endnote w:type="continuationSeparator" w:id="0">
    <w:p w14:paraId="6B5E1F3F" w14:textId="77777777" w:rsidR="00D60ED4" w:rsidRDefault="00D60ED4" w:rsidP="000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65542"/>
      <w:docPartObj>
        <w:docPartGallery w:val="Page Numbers (Bottom of Page)"/>
        <w:docPartUnique/>
      </w:docPartObj>
    </w:sdtPr>
    <w:sdtContent>
      <w:sdt>
        <w:sdtPr>
          <w:id w:val="-1769616900"/>
          <w:docPartObj>
            <w:docPartGallery w:val="Page Numbers (Top of Page)"/>
            <w:docPartUnique/>
          </w:docPartObj>
        </w:sdtPr>
        <w:sdtContent>
          <w:p w14:paraId="109F14BF" w14:textId="5E134632" w:rsidR="004D4534" w:rsidRDefault="004D4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EF39E2" w14:textId="77777777" w:rsidR="004D4534" w:rsidRDefault="004D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7414" w14:textId="77777777" w:rsidR="00D60ED4" w:rsidRDefault="00D60ED4" w:rsidP="000A1192">
      <w:r>
        <w:separator/>
      </w:r>
    </w:p>
  </w:footnote>
  <w:footnote w:type="continuationSeparator" w:id="0">
    <w:p w14:paraId="616727CA" w14:textId="77777777" w:rsidR="00D60ED4" w:rsidRDefault="00D60ED4" w:rsidP="000A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D929" w14:textId="77777777" w:rsidR="00B552EB" w:rsidRDefault="00B552EB" w:rsidP="00BC0AAC">
    <w:pPr>
      <w:pStyle w:val="Header"/>
      <w:tabs>
        <w:tab w:val="left" w:pos="392"/>
      </w:tabs>
    </w:pPr>
    <w:r>
      <w:rPr>
        <w:rFonts w:ascii="Monotype Corsiva" w:hAnsi="Monotype Corsiva"/>
        <w:b/>
        <w:sz w:val="28"/>
      </w:rPr>
      <w:tab/>
      <w:t xml:space="preserve">                                                                                      </w:t>
    </w:r>
  </w:p>
  <w:p w14:paraId="2A29DE73" w14:textId="77777777" w:rsidR="00B552EB" w:rsidRDefault="00B55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9F8"/>
    <w:multiLevelType w:val="hybridMultilevel"/>
    <w:tmpl w:val="CB80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555A5"/>
    <w:multiLevelType w:val="hybridMultilevel"/>
    <w:tmpl w:val="C3066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927"/>
    <w:multiLevelType w:val="hybridMultilevel"/>
    <w:tmpl w:val="66C05214"/>
    <w:lvl w:ilvl="0" w:tplc="62745CFC">
      <w:start w:val="1"/>
      <w:numFmt w:val="lowerLetter"/>
      <w:lvlText w:val="(%1)"/>
      <w:lvlJc w:val="left"/>
      <w:pPr>
        <w:ind w:left="720" w:hanging="360"/>
      </w:pPr>
      <w:rPr>
        <w:rFonts w:cs="Times New Roman" w:hint="default"/>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B257AC"/>
    <w:multiLevelType w:val="multilevel"/>
    <w:tmpl w:val="E20A2216"/>
    <w:lvl w:ilvl="0">
      <w:start w:val="1"/>
      <w:numFmt w:val="decimal"/>
      <w:lvlText w:val="%1."/>
      <w:lvlJc w:val="left"/>
      <w:pPr>
        <w:ind w:left="1440" w:hanging="720"/>
      </w:pPr>
      <w:rPr>
        <w:rFonts w:hint="default"/>
        <w:b/>
        <w:bCs/>
      </w:rPr>
    </w:lvl>
    <w:lvl w:ilvl="1">
      <w:start w:val="1"/>
      <w:numFmt w:val="decimal"/>
      <w:isLgl/>
      <w:lvlText w:val="%1.%2."/>
      <w:lvlJc w:val="left"/>
      <w:pPr>
        <w:ind w:left="1110" w:hanging="39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4D27A4C"/>
    <w:multiLevelType w:val="hybridMultilevel"/>
    <w:tmpl w:val="F2D472D2"/>
    <w:lvl w:ilvl="0" w:tplc="0E228C0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8542D3"/>
    <w:multiLevelType w:val="hybridMultilevel"/>
    <w:tmpl w:val="4FE221F2"/>
    <w:lvl w:ilvl="0" w:tplc="4009001B">
      <w:start w:val="1"/>
      <w:numFmt w:val="lowerRoman"/>
      <w:lvlText w:val="%1."/>
      <w:lvlJc w:val="righ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15:restartNumberingAfterBreak="0">
    <w:nsid w:val="237C09D5"/>
    <w:multiLevelType w:val="hybridMultilevel"/>
    <w:tmpl w:val="34ECB40C"/>
    <w:lvl w:ilvl="0" w:tplc="54C478D6">
      <w:start w:val="1"/>
      <w:numFmt w:val="lowerRoman"/>
      <w:lvlText w:val="(%1)"/>
      <w:lvlJc w:val="left"/>
      <w:pPr>
        <w:ind w:left="1026" w:hanging="720"/>
      </w:pPr>
      <w:rPr>
        <w:b/>
        <w:bCs w:val="0"/>
      </w:r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A5EE498E">
      <w:start w:val="1"/>
      <w:numFmt w:val="decimal"/>
      <w:lvlText w:val="%4."/>
      <w:lvlJc w:val="left"/>
      <w:pPr>
        <w:ind w:left="2826" w:hanging="360"/>
      </w:pPr>
      <w:rPr>
        <w:b/>
        <w:bCs/>
      </w:r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7" w15:restartNumberingAfterBreak="0">
    <w:nsid w:val="259A4706"/>
    <w:multiLevelType w:val="multilevel"/>
    <w:tmpl w:val="68D2D9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E92DAD"/>
    <w:multiLevelType w:val="hybridMultilevel"/>
    <w:tmpl w:val="F778774C"/>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9" w15:restartNumberingAfterBreak="0">
    <w:nsid w:val="2A6646B0"/>
    <w:multiLevelType w:val="hybridMultilevel"/>
    <w:tmpl w:val="8B220214"/>
    <w:lvl w:ilvl="0" w:tplc="C2E8DBD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EB04ABD"/>
    <w:multiLevelType w:val="hybridMultilevel"/>
    <w:tmpl w:val="CF9C2170"/>
    <w:lvl w:ilvl="0" w:tplc="A5EE498E">
      <w:start w:val="1"/>
      <w:numFmt w:val="decimal"/>
      <w:lvlText w:val="%1."/>
      <w:lvlJc w:val="left"/>
      <w:pPr>
        <w:ind w:left="2826"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07493D"/>
    <w:multiLevelType w:val="hybridMultilevel"/>
    <w:tmpl w:val="CE3A3C9A"/>
    <w:lvl w:ilvl="0" w:tplc="3AB83740">
      <w:start w:val="1"/>
      <w:numFmt w:val="decimal"/>
      <w:lvlText w:val="%1."/>
      <w:lvlJc w:val="left"/>
      <w:pPr>
        <w:ind w:left="1170" w:hanging="339"/>
      </w:pPr>
      <w:rPr>
        <w:rFonts w:ascii="Bookman Old Style" w:eastAsia="Bookman Old Style" w:hAnsi="Bookman Old Style" w:cs="Bookman Old Style" w:hint="default"/>
        <w:spacing w:val="-1"/>
        <w:w w:val="102"/>
        <w:sz w:val="22"/>
        <w:szCs w:val="22"/>
      </w:rPr>
    </w:lvl>
    <w:lvl w:ilvl="1" w:tplc="1256B1D4">
      <w:numFmt w:val="bullet"/>
      <w:lvlText w:val="•"/>
      <w:lvlJc w:val="left"/>
      <w:pPr>
        <w:ind w:left="1942" w:hanging="339"/>
      </w:pPr>
      <w:rPr>
        <w:rFonts w:hint="default"/>
      </w:rPr>
    </w:lvl>
    <w:lvl w:ilvl="2" w:tplc="9D5EBAE0">
      <w:numFmt w:val="bullet"/>
      <w:lvlText w:val="•"/>
      <w:lvlJc w:val="left"/>
      <w:pPr>
        <w:ind w:left="2704" w:hanging="339"/>
      </w:pPr>
      <w:rPr>
        <w:rFonts w:hint="default"/>
      </w:rPr>
    </w:lvl>
    <w:lvl w:ilvl="3" w:tplc="A7669C4A">
      <w:numFmt w:val="bullet"/>
      <w:lvlText w:val="•"/>
      <w:lvlJc w:val="left"/>
      <w:pPr>
        <w:ind w:left="3466" w:hanging="339"/>
      </w:pPr>
      <w:rPr>
        <w:rFonts w:hint="default"/>
      </w:rPr>
    </w:lvl>
    <w:lvl w:ilvl="4" w:tplc="699AC668">
      <w:numFmt w:val="bullet"/>
      <w:lvlText w:val="•"/>
      <w:lvlJc w:val="left"/>
      <w:pPr>
        <w:ind w:left="4228" w:hanging="339"/>
      </w:pPr>
      <w:rPr>
        <w:rFonts w:hint="default"/>
      </w:rPr>
    </w:lvl>
    <w:lvl w:ilvl="5" w:tplc="3A646C1E">
      <w:numFmt w:val="bullet"/>
      <w:lvlText w:val="•"/>
      <w:lvlJc w:val="left"/>
      <w:pPr>
        <w:ind w:left="4990" w:hanging="339"/>
      </w:pPr>
      <w:rPr>
        <w:rFonts w:hint="default"/>
      </w:rPr>
    </w:lvl>
    <w:lvl w:ilvl="6" w:tplc="30244594">
      <w:numFmt w:val="bullet"/>
      <w:lvlText w:val="•"/>
      <w:lvlJc w:val="left"/>
      <w:pPr>
        <w:ind w:left="5752" w:hanging="339"/>
      </w:pPr>
      <w:rPr>
        <w:rFonts w:hint="default"/>
      </w:rPr>
    </w:lvl>
    <w:lvl w:ilvl="7" w:tplc="9F701F02">
      <w:numFmt w:val="bullet"/>
      <w:lvlText w:val="•"/>
      <w:lvlJc w:val="left"/>
      <w:pPr>
        <w:ind w:left="6514" w:hanging="339"/>
      </w:pPr>
      <w:rPr>
        <w:rFonts w:hint="default"/>
      </w:rPr>
    </w:lvl>
    <w:lvl w:ilvl="8" w:tplc="17B6EFBE">
      <w:numFmt w:val="bullet"/>
      <w:lvlText w:val="•"/>
      <w:lvlJc w:val="left"/>
      <w:pPr>
        <w:ind w:left="7276" w:hanging="339"/>
      </w:pPr>
      <w:rPr>
        <w:rFonts w:hint="default"/>
      </w:rPr>
    </w:lvl>
  </w:abstractNum>
  <w:abstractNum w:abstractNumId="12" w15:restartNumberingAfterBreak="0">
    <w:nsid w:val="2F435CE1"/>
    <w:multiLevelType w:val="hybridMultilevel"/>
    <w:tmpl w:val="FEFC9A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4F136F"/>
    <w:multiLevelType w:val="hybridMultilevel"/>
    <w:tmpl w:val="55226D9C"/>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4" w15:restartNumberingAfterBreak="0">
    <w:nsid w:val="35A12337"/>
    <w:multiLevelType w:val="hybridMultilevel"/>
    <w:tmpl w:val="7B8AC4BA"/>
    <w:lvl w:ilvl="0" w:tplc="4009000F">
      <w:start w:val="1"/>
      <w:numFmt w:val="decimal"/>
      <w:lvlText w:val="%1."/>
      <w:lvlJc w:val="left"/>
      <w:pPr>
        <w:ind w:left="943" w:hanging="360"/>
      </w:pPr>
    </w:lvl>
    <w:lvl w:ilvl="1" w:tplc="40090019" w:tentative="1">
      <w:start w:val="1"/>
      <w:numFmt w:val="lowerLetter"/>
      <w:lvlText w:val="%2."/>
      <w:lvlJc w:val="left"/>
      <w:pPr>
        <w:ind w:left="1663" w:hanging="360"/>
      </w:pPr>
    </w:lvl>
    <w:lvl w:ilvl="2" w:tplc="4009001B" w:tentative="1">
      <w:start w:val="1"/>
      <w:numFmt w:val="lowerRoman"/>
      <w:lvlText w:val="%3."/>
      <w:lvlJc w:val="right"/>
      <w:pPr>
        <w:ind w:left="2383" w:hanging="180"/>
      </w:pPr>
    </w:lvl>
    <w:lvl w:ilvl="3" w:tplc="4009000F" w:tentative="1">
      <w:start w:val="1"/>
      <w:numFmt w:val="decimal"/>
      <w:lvlText w:val="%4."/>
      <w:lvlJc w:val="left"/>
      <w:pPr>
        <w:ind w:left="3103" w:hanging="360"/>
      </w:pPr>
    </w:lvl>
    <w:lvl w:ilvl="4" w:tplc="40090019" w:tentative="1">
      <w:start w:val="1"/>
      <w:numFmt w:val="lowerLetter"/>
      <w:lvlText w:val="%5."/>
      <w:lvlJc w:val="left"/>
      <w:pPr>
        <w:ind w:left="3823" w:hanging="360"/>
      </w:pPr>
    </w:lvl>
    <w:lvl w:ilvl="5" w:tplc="4009001B" w:tentative="1">
      <w:start w:val="1"/>
      <w:numFmt w:val="lowerRoman"/>
      <w:lvlText w:val="%6."/>
      <w:lvlJc w:val="right"/>
      <w:pPr>
        <w:ind w:left="4543" w:hanging="180"/>
      </w:pPr>
    </w:lvl>
    <w:lvl w:ilvl="6" w:tplc="4009000F" w:tentative="1">
      <w:start w:val="1"/>
      <w:numFmt w:val="decimal"/>
      <w:lvlText w:val="%7."/>
      <w:lvlJc w:val="left"/>
      <w:pPr>
        <w:ind w:left="5263" w:hanging="360"/>
      </w:pPr>
    </w:lvl>
    <w:lvl w:ilvl="7" w:tplc="40090019" w:tentative="1">
      <w:start w:val="1"/>
      <w:numFmt w:val="lowerLetter"/>
      <w:lvlText w:val="%8."/>
      <w:lvlJc w:val="left"/>
      <w:pPr>
        <w:ind w:left="5983" w:hanging="360"/>
      </w:pPr>
    </w:lvl>
    <w:lvl w:ilvl="8" w:tplc="4009001B" w:tentative="1">
      <w:start w:val="1"/>
      <w:numFmt w:val="lowerRoman"/>
      <w:lvlText w:val="%9."/>
      <w:lvlJc w:val="right"/>
      <w:pPr>
        <w:ind w:left="6703" w:hanging="180"/>
      </w:pPr>
    </w:lvl>
  </w:abstractNum>
  <w:abstractNum w:abstractNumId="15" w15:restartNumberingAfterBreak="0">
    <w:nsid w:val="3BE4627E"/>
    <w:multiLevelType w:val="hybridMultilevel"/>
    <w:tmpl w:val="C59EE2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227D34"/>
    <w:multiLevelType w:val="hybridMultilevel"/>
    <w:tmpl w:val="0C1613E0"/>
    <w:lvl w:ilvl="0" w:tplc="F298739C">
      <w:start w:val="1"/>
      <w:numFmt w:val="decimal"/>
      <w:lvlText w:val="%1."/>
      <w:lvlJc w:val="left"/>
      <w:pPr>
        <w:ind w:left="832" w:hanging="340"/>
      </w:pPr>
      <w:rPr>
        <w:rFonts w:ascii="Bookman Old Style" w:eastAsia="Bookman Old Style" w:hAnsi="Bookman Old Style" w:cs="Bookman Old Style" w:hint="default"/>
        <w:w w:val="102"/>
        <w:sz w:val="22"/>
        <w:szCs w:val="22"/>
      </w:rPr>
    </w:lvl>
    <w:lvl w:ilvl="1" w:tplc="8E026BB0">
      <w:start w:val="1"/>
      <w:numFmt w:val="decimal"/>
      <w:lvlText w:val="%2."/>
      <w:lvlJc w:val="left"/>
      <w:pPr>
        <w:ind w:left="1170" w:hanging="339"/>
      </w:pPr>
      <w:rPr>
        <w:rFonts w:ascii="Bookman Old Style" w:eastAsia="Bookman Old Style" w:hAnsi="Bookman Old Style" w:cs="Bookman Old Style" w:hint="default"/>
        <w:spacing w:val="-1"/>
        <w:w w:val="102"/>
        <w:sz w:val="22"/>
        <w:szCs w:val="22"/>
      </w:rPr>
    </w:lvl>
    <w:lvl w:ilvl="2" w:tplc="D1621FBC">
      <w:numFmt w:val="bullet"/>
      <w:lvlText w:val="•"/>
      <w:lvlJc w:val="left"/>
      <w:pPr>
        <w:ind w:left="2026" w:hanging="339"/>
      </w:pPr>
      <w:rPr>
        <w:rFonts w:hint="default"/>
      </w:rPr>
    </w:lvl>
    <w:lvl w:ilvl="3" w:tplc="FAF40BC4">
      <w:numFmt w:val="bullet"/>
      <w:lvlText w:val="•"/>
      <w:lvlJc w:val="left"/>
      <w:pPr>
        <w:ind w:left="2873" w:hanging="339"/>
      </w:pPr>
      <w:rPr>
        <w:rFonts w:hint="default"/>
      </w:rPr>
    </w:lvl>
    <w:lvl w:ilvl="4" w:tplc="D9645C2C">
      <w:numFmt w:val="bullet"/>
      <w:lvlText w:val="•"/>
      <w:lvlJc w:val="left"/>
      <w:pPr>
        <w:ind w:left="3720" w:hanging="339"/>
      </w:pPr>
      <w:rPr>
        <w:rFonts w:hint="default"/>
      </w:rPr>
    </w:lvl>
    <w:lvl w:ilvl="5" w:tplc="7214F456">
      <w:numFmt w:val="bullet"/>
      <w:lvlText w:val="•"/>
      <w:lvlJc w:val="left"/>
      <w:pPr>
        <w:ind w:left="4566" w:hanging="339"/>
      </w:pPr>
      <w:rPr>
        <w:rFonts w:hint="default"/>
      </w:rPr>
    </w:lvl>
    <w:lvl w:ilvl="6" w:tplc="09869760">
      <w:numFmt w:val="bullet"/>
      <w:lvlText w:val="•"/>
      <w:lvlJc w:val="left"/>
      <w:pPr>
        <w:ind w:left="5413" w:hanging="339"/>
      </w:pPr>
      <w:rPr>
        <w:rFonts w:hint="default"/>
      </w:rPr>
    </w:lvl>
    <w:lvl w:ilvl="7" w:tplc="E7F651CC">
      <w:numFmt w:val="bullet"/>
      <w:lvlText w:val="•"/>
      <w:lvlJc w:val="left"/>
      <w:pPr>
        <w:ind w:left="6260" w:hanging="339"/>
      </w:pPr>
      <w:rPr>
        <w:rFonts w:hint="default"/>
      </w:rPr>
    </w:lvl>
    <w:lvl w:ilvl="8" w:tplc="80EA0F8A">
      <w:numFmt w:val="bullet"/>
      <w:lvlText w:val="•"/>
      <w:lvlJc w:val="left"/>
      <w:pPr>
        <w:ind w:left="7106" w:hanging="339"/>
      </w:pPr>
      <w:rPr>
        <w:rFonts w:hint="default"/>
      </w:rPr>
    </w:lvl>
  </w:abstractNum>
  <w:abstractNum w:abstractNumId="17" w15:restartNumberingAfterBreak="0">
    <w:nsid w:val="3E520787"/>
    <w:multiLevelType w:val="hybridMultilevel"/>
    <w:tmpl w:val="6AF498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5C30A53"/>
    <w:multiLevelType w:val="hybridMultilevel"/>
    <w:tmpl w:val="A96ACA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1B18DE"/>
    <w:multiLevelType w:val="hybridMultilevel"/>
    <w:tmpl w:val="66B226D2"/>
    <w:lvl w:ilvl="0" w:tplc="CD166F00">
      <w:start w:val="1"/>
      <w:numFmt w:val="decimal"/>
      <w:lvlText w:val="(%1)"/>
      <w:lvlJc w:val="left"/>
      <w:pPr>
        <w:ind w:left="900" w:hanging="677"/>
      </w:pPr>
      <w:rPr>
        <w:rFonts w:ascii="Arial" w:eastAsia="Arial" w:hAnsi="Arial" w:cs="Arial" w:hint="default"/>
        <w:b w:val="0"/>
        <w:bCs w:val="0"/>
        <w:i w:val="0"/>
        <w:iCs w:val="0"/>
        <w:spacing w:val="-5"/>
        <w:w w:val="99"/>
        <w:sz w:val="19"/>
        <w:szCs w:val="19"/>
        <w:lang w:val="en-US" w:eastAsia="en-US" w:bidi="ar-SA"/>
      </w:rPr>
    </w:lvl>
    <w:lvl w:ilvl="1" w:tplc="E5242FF8">
      <w:start w:val="1"/>
      <w:numFmt w:val="lowerLetter"/>
      <w:lvlText w:val="%2)"/>
      <w:lvlJc w:val="left"/>
      <w:pPr>
        <w:ind w:left="1328" w:hanging="428"/>
      </w:pPr>
      <w:rPr>
        <w:rFonts w:ascii="Arial" w:eastAsia="Arial" w:hAnsi="Arial" w:cs="Arial" w:hint="default"/>
        <w:b w:val="0"/>
        <w:bCs w:val="0"/>
        <w:i w:val="0"/>
        <w:iCs w:val="0"/>
        <w:w w:val="99"/>
        <w:sz w:val="19"/>
        <w:szCs w:val="19"/>
        <w:lang w:val="en-US" w:eastAsia="en-US" w:bidi="ar-SA"/>
      </w:rPr>
    </w:lvl>
    <w:lvl w:ilvl="2" w:tplc="CCBCBE7C">
      <w:numFmt w:val="bullet"/>
      <w:lvlText w:val="•"/>
      <w:lvlJc w:val="left"/>
      <w:pPr>
        <w:ind w:left="2228" w:hanging="428"/>
      </w:pPr>
      <w:rPr>
        <w:lang w:val="en-US" w:eastAsia="en-US" w:bidi="ar-SA"/>
      </w:rPr>
    </w:lvl>
    <w:lvl w:ilvl="3" w:tplc="20D86304">
      <w:numFmt w:val="bullet"/>
      <w:lvlText w:val="•"/>
      <w:lvlJc w:val="left"/>
      <w:pPr>
        <w:ind w:left="3137" w:hanging="428"/>
      </w:pPr>
      <w:rPr>
        <w:lang w:val="en-US" w:eastAsia="en-US" w:bidi="ar-SA"/>
      </w:rPr>
    </w:lvl>
    <w:lvl w:ilvl="4" w:tplc="0EA66B9C">
      <w:numFmt w:val="bullet"/>
      <w:lvlText w:val="•"/>
      <w:lvlJc w:val="left"/>
      <w:pPr>
        <w:ind w:left="4046" w:hanging="428"/>
      </w:pPr>
      <w:rPr>
        <w:lang w:val="en-US" w:eastAsia="en-US" w:bidi="ar-SA"/>
      </w:rPr>
    </w:lvl>
    <w:lvl w:ilvl="5" w:tplc="ABF41CBE">
      <w:numFmt w:val="bullet"/>
      <w:lvlText w:val="•"/>
      <w:lvlJc w:val="left"/>
      <w:pPr>
        <w:ind w:left="4955" w:hanging="428"/>
      </w:pPr>
      <w:rPr>
        <w:lang w:val="en-US" w:eastAsia="en-US" w:bidi="ar-SA"/>
      </w:rPr>
    </w:lvl>
    <w:lvl w:ilvl="6" w:tplc="F5D21946">
      <w:numFmt w:val="bullet"/>
      <w:lvlText w:val="•"/>
      <w:lvlJc w:val="left"/>
      <w:pPr>
        <w:ind w:left="5864" w:hanging="428"/>
      </w:pPr>
      <w:rPr>
        <w:lang w:val="en-US" w:eastAsia="en-US" w:bidi="ar-SA"/>
      </w:rPr>
    </w:lvl>
    <w:lvl w:ilvl="7" w:tplc="15A0FE74">
      <w:numFmt w:val="bullet"/>
      <w:lvlText w:val="•"/>
      <w:lvlJc w:val="left"/>
      <w:pPr>
        <w:ind w:left="6773" w:hanging="428"/>
      </w:pPr>
      <w:rPr>
        <w:lang w:val="en-US" w:eastAsia="en-US" w:bidi="ar-SA"/>
      </w:rPr>
    </w:lvl>
    <w:lvl w:ilvl="8" w:tplc="4F4A45A2">
      <w:numFmt w:val="bullet"/>
      <w:lvlText w:val="•"/>
      <w:lvlJc w:val="left"/>
      <w:pPr>
        <w:ind w:left="7682" w:hanging="428"/>
      </w:pPr>
      <w:rPr>
        <w:lang w:val="en-US" w:eastAsia="en-US" w:bidi="ar-SA"/>
      </w:rPr>
    </w:lvl>
  </w:abstractNum>
  <w:abstractNum w:abstractNumId="20" w15:restartNumberingAfterBreak="0">
    <w:nsid w:val="523D472A"/>
    <w:multiLevelType w:val="hybridMultilevel"/>
    <w:tmpl w:val="90C8EB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C01CBB"/>
    <w:multiLevelType w:val="hybridMultilevel"/>
    <w:tmpl w:val="D384F318"/>
    <w:lvl w:ilvl="0" w:tplc="0E228C06">
      <w:start w:val="1"/>
      <w:numFmt w:val="lowerLetter"/>
      <w:lvlText w:val="%1."/>
      <w:lvlJc w:val="left"/>
      <w:pPr>
        <w:ind w:left="1014" w:hanging="360"/>
      </w:pPr>
      <w:rPr>
        <w:b/>
        <w:bCs/>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2" w15:restartNumberingAfterBreak="0">
    <w:nsid w:val="56832827"/>
    <w:multiLevelType w:val="hybridMultilevel"/>
    <w:tmpl w:val="2E38666E"/>
    <w:lvl w:ilvl="0" w:tplc="0E228C0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C86D56"/>
    <w:multiLevelType w:val="hybridMultilevel"/>
    <w:tmpl w:val="7E109700"/>
    <w:lvl w:ilvl="0" w:tplc="0E228C0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144662"/>
    <w:multiLevelType w:val="hybridMultilevel"/>
    <w:tmpl w:val="D5EEC20E"/>
    <w:lvl w:ilvl="0" w:tplc="0E228C0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AE6AEA"/>
    <w:multiLevelType w:val="hybridMultilevel"/>
    <w:tmpl w:val="DE7E4172"/>
    <w:lvl w:ilvl="0" w:tplc="2B2A76CA">
      <w:start w:val="1"/>
      <w:numFmt w:val="decimal"/>
      <w:lvlText w:val="(%1)"/>
      <w:lvlJc w:val="left"/>
      <w:pPr>
        <w:ind w:left="900" w:hanging="677"/>
      </w:pPr>
      <w:rPr>
        <w:rFonts w:ascii="Arial" w:eastAsia="Arial" w:hAnsi="Arial" w:cs="Arial" w:hint="default"/>
        <w:b w:val="0"/>
        <w:bCs w:val="0"/>
        <w:i w:val="0"/>
        <w:iCs w:val="0"/>
        <w:spacing w:val="-5"/>
        <w:w w:val="99"/>
        <w:sz w:val="19"/>
        <w:szCs w:val="19"/>
        <w:lang w:val="en-US" w:eastAsia="en-US" w:bidi="ar-SA"/>
      </w:rPr>
    </w:lvl>
    <w:lvl w:ilvl="1" w:tplc="B5BA47F2">
      <w:start w:val="1"/>
      <w:numFmt w:val="lowerLetter"/>
      <w:lvlText w:val="%2)"/>
      <w:lvlJc w:val="left"/>
      <w:pPr>
        <w:ind w:left="1328" w:hanging="428"/>
      </w:pPr>
      <w:rPr>
        <w:rFonts w:ascii="Arial" w:eastAsia="Arial" w:hAnsi="Arial" w:cs="Arial" w:hint="default"/>
        <w:b w:val="0"/>
        <w:bCs w:val="0"/>
        <w:i w:val="0"/>
        <w:iCs w:val="0"/>
        <w:w w:val="99"/>
        <w:sz w:val="19"/>
        <w:szCs w:val="19"/>
        <w:lang w:val="en-US" w:eastAsia="en-US" w:bidi="ar-SA"/>
      </w:rPr>
    </w:lvl>
    <w:lvl w:ilvl="2" w:tplc="90CEB78A">
      <w:numFmt w:val="bullet"/>
      <w:lvlText w:val="•"/>
      <w:lvlJc w:val="left"/>
      <w:pPr>
        <w:ind w:left="2228" w:hanging="428"/>
      </w:pPr>
      <w:rPr>
        <w:lang w:val="en-US" w:eastAsia="en-US" w:bidi="ar-SA"/>
      </w:rPr>
    </w:lvl>
    <w:lvl w:ilvl="3" w:tplc="C8A4DE78">
      <w:numFmt w:val="bullet"/>
      <w:lvlText w:val="•"/>
      <w:lvlJc w:val="left"/>
      <w:pPr>
        <w:ind w:left="3137" w:hanging="428"/>
      </w:pPr>
      <w:rPr>
        <w:lang w:val="en-US" w:eastAsia="en-US" w:bidi="ar-SA"/>
      </w:rPr>
    </w:lvl>
    <w:lvl w:ilvl="4" w:tplc="3A6819EA">
      <w:numFmt w:val="bullet"/>
      <w:lvlText w:val="•"/>
      <w:lvlJc w:val="left"/>
      <w:pPr>
        <w:ind w:left="4046" w:hanging="428"/>
      </w:pPr>
      <w:rPr>
        <w:lang w:val="en-US" w:eastAsia="en-US" w:bidi="ar-SA"/>
      </w:rPr>
    </w:lvl>
    <w:lvl w:ilvl="5" w:tplc="7408DBC4">
      <w:numFmt w:val="bullet"/>
      <w:lvlText w:val="•"/>
      <w:lvlJc w:val="left"/>
      <w:pPr>
        <w:ind w:left="4955" w:hanging="428"/>
      </w:pPr>
      <w:rPr>
        <w:lang w:val="en-US" w:eastAsia="en-US" w:bidi="ar-SA"/>
      </w:rPr>
    </w:lvl>
    <w:lvl w:ilvl="6" w:tplc="6E9A613E">
      <w:numFmt w:val="bullet"/>
      <w:lvlText w:val="•"/>
      <w:lvlJc w:val="left"/>
      <w:pPr>
        <w:ind w:left="5864" w:hanging="428"/>
      </w:pPr>
      <w:rPr>
        <w:lang w:val="en-US" w:eastAsia="en-US" w:bidi="ar-SA"/>
      </w:rPr>
    </w:lvl>
    <w:lvl w:ilvl="7" w:tplc="E5F2F404">
      <w:numFmt w:val="bullet"/>
      <w:lvlText w:val="•"/>
      <w:lvlJc w:val="left"/>
      <w:pPr>
        <w:ind w:left="6773" w:hanging="428"/>
      </w:pPr>
      <w:rPr>
        <w:lang w:val="en-US" w:eastAsia="en-US" w:bidi="ar-SA"/>
      </w:rPr>
    </w:lvl>
    <w:lvl w:ilvl="8" w:tplc="F88E15E0">
      <w:numFmt w:val="bullet"/>
      <w:lvlText w:val="•"/>
      <w:lvlJc w:val="left"/>
      <w:pPr>
        <w:ind w:left="7682" w:hanging="428"/>
      </w:pPr>
      <w:rPr>
        <w:lang w:val="en-US" w:eastAsia="en-US" w:bidi="ar-SA"/>
      </w:rPr>
    </w:lvl>
  </w:abstractNum>
  <w:abstractNum w:abstractNumId="26" w15:restartNumberingAfterBreak="0">
    <w:nsid w:val="64586086"/>
    <w:multiLevelType w:val="hybridMultilevel"/>
    <w:tmpl w:val="731EA16A"/>
    <w:lvl w:ilvl="0" w:tplc="0409000F">
      <w:start w:val="4"/>
      <w:numFmt w:val="decimal"/>
      <w:lvlText w:val="%1."/>
      <w:lvlJc w:val="left"/>
      <w:pPr>
        <w:ind w:left="720" w:hanging="360"/>
      </w:pPr>
      <w:rPr>
        <w:rFonts w:hint="default"/>
      </w:rPr>
    </w:lvl>
    <w:lvl w:ilvl="1" w:tplc="40090019">
      <w:start w:val="1"/>
      <w:numFmt w:val="lowerLetter"/>
      <w:lvlText w:val="%2."/>
      <w:lvlJc w:val="left"/>
      <w:pPr>
        <w:ind w:left="1440" w:hanging="360"/>
      </w:pPr>
    </w:lvl>
    <w:lvl w:ilvl="2" w:tplc="66264294">
      <w:start w:val="7"/>
      <w:numFmt w:val="decimal"/>
      <w:lvlText w:val="%3"/>
      <w:lvlJc w:val="left"/>
      <w:pPr>
        <w:ind w:left="2340" w:hanging="360"/>
      </w:pPr>
      <w:rPr>
        <w:rFonts w:hint="default"/>
      </w:rPr>
    </w:lvl>
    <w:lvl w:ilvl="3" w:tplc="F71819EA">
      <w:start w:val="5"/>
      <w:numFmt w:val="upperRoman"/>
      <w:lvlText w:val="%4."/>
      <w:lvlJc w:val="left"/>
      <w:pPr>
        <w:ind w:left="3240" w:hanging="720"/>
      </w:pPr>
      <w:rPr>
        <w:rFonts w:hint="default"/>
        <w:b/>
        <w:bCs/>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470D96"/>
    <w:multiLevelType w:val="hybridMultilevel"/>
    <w:tmpl w:val="B77C9DC4"/>
    <w:lvl w:ilvl="0" w:tplc="016CDCDA">
      <w:start w:val="1"/>
      <w:numFmt w:val="lowerLetter"/>
      <w:lvlText w:val="%1."/>
      <w:lvlJc w:val="left"/>
      <w:pPr>
        <w:ind w:left="1170" w:hanging="360"/>
      </w:pPr>
      <w:rPr>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CD27F39"/>
    <w:multiLevelType w:val="hybridMultilevel"/>
    <w:tmpl w:val="0F70C0CA"/>
    <w:lvl w:ilvl="0" w:tplc="0E228C0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552E2D"/>
    <w:multiLevelType w:val="hybridMultilevel"/>
    <w:tmpl w:val="773834D6"/>
    <w:lvl w:ilvl="0" w:tplc="5DDC2D7C">
      <w:start w:val="1"/>
      <w:numFmt w:val="decimal"/>
      <w:lvlText w:val="%1."/>
      <w:lvlJc w:val="left"/>
      <w:pPr>
        <w:ind w:left="1170" w:hanging="339"/>
      </w:pPr>
      <w:rPr>
        <w:rFonts w:ascii="Bookman Old Style" w:eastAsia="Bookman Old Style" w:hAnsi="Bookman Old Style" w:cs="Bookman Old Style" w:hint="default"/>
        <w:spacing w:val="-1"/>
        <w:w w:val="102"/>
        <w:sz w:val="22"/>
        <w:szCs w:val="22"/>
      </w:rPr>
    </w:lvl>
    <w:lvl w:ilvl="1" w:tplc="3C5E40E2">
      <w:numFmt w:val="bullet"/>
      <w:lvlText w:val="•"/>
      <w:lvlJc w:val="left"/>
      <w:pPr>
        <w:ind w:left="1942" w:hanging="339"/>
      </w:pPr>
      <w:rPr>
        <w:rFonts w:hint="default"/>
      </w:rPr>
    </w:lvl>
    <w:lvl w:ilvl="2" w:tplc="8340A004">
      <w:numFmt w:val="bullet"/>
      <w:lvlText w:val="•"/>
      <w:lvlJc w:val="left"/>
      <w:pPr>
        <w:ind w:left="2704" w:hanging="339"/>
      </w:pPr>
      <w:rPr>
        <w:rFonts w:hint="default"/>
      </w:rPr>
    </w:lvl>
    <w:lvl w:ilvl="3" w:tplc="68842CE4">
      <w:numFmt w:val="bullet"/>
      <w:lvlText w:val="•"/>
      <w:lvlJc w:val="left"/>
      <w:pPr>
        <w:ind w:left="3466" w:hanging="339"/>
      </w:pPr>
      <w:rPr>
        <w:rFonts w:hint="default"/>
      </w:rPr>
    </w:lvl>
    <w:lvl w:ilvl="4" w:tplc="93B4CE70">
      <w:numFmt w:val="bullet"/>
      <w:lvlText w:val="•"/>
      <w:lvlJc w:val="left"/>
      <w:pPr>
        <w:ind w:left="4228" w:hanging="339"/>
      </w:pPr>
      <w:rPr>
        <w:rFonts w:hint="default"/>
      </w:rPr>
    </w:lvl>
    <w:lvl w:ilvl="5" w:tplc="2D187FF4">
      <w:numFmt w:val="bullet"/>
      <w:lvlText w:val="•"/>
      <w:lvlJc w:val="left"/>
      <w:pPr>
        <w:ind w:left="4990" w:hanging="339"/>
      </w:pPr>
      <w:rPr>
        <w:rFonts w:hint="default"/>
      </w:rPr>
    </w:lvl>
    <w:lvl w:ilvl="6" w:tplc="46325856">
      <w:numFmt w:val="bullet"/>
      <w:lvlText w:val="•"/>
      <w:lvlJc w:val="left"/>
      <w:pPr>
        <w:ind w:left="5752" w:hanging="339"/>
      </w:pPr>
      <w:rPr>
        <w:rFonts w:hint="default"/>
      </w:rPr>
    </w:lvl>
    <w:lvl w:ilvl="7" w:tplc="6EC6134C">
      <w:numFmt w:val="bullet"/>
      <w:lvlText w:val="•"/>
      <w:lvlJc w:val="left"/>
      <w:pPr>
        <w:ind w:left="6514" w:hanging="339"/>
      </w:pPr>
      <w:rPr>
        <w:rFonts w:hint="default"/>
      </w:rPr>
    </w:lvl>
    <w:lvl w:ilvl="8" w:tplc="88824C1C">
      <w:numFmt w:val="bullet"/>
      <w:lvlText w:val="•"/>
      <w:lvlJc w:val="left"/>
      <w:pPr>
        <w:ind w:left="7276" w:hanging="339"/>
      </w:pPr>
      <w:rPr>
        <w:rFonts w:hint="default"/>
      </w:rPr>
    </w:lvl>
  </w:abstractNum>
  <w:abstractNum w:abstractNumId="30" w15:restartNumberingAfterBreak="0">
    <w:nsid w:val="6DFD4459"/>
    <w:multiLevelType w:val="hybridMultilevel"/>
    <w:tmpl w:val="CD84D432"/>
    <w:lvl w:ilvl="0" w:tplc="FBE66E6E">
      <w:start w:val="1"/>
      <w:numFmt w:val="lowerLetter"/>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3527A1"/>
    <w:multiLevelType w:val="multilevel"/>
    <w:tmpl w:val="36B4233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547A62"/>
    <w:multiLevelType w:val="multilevel"/>
    <w:tmpl w:val="8C52CD94"/>
    <w:lvl w:ilvl="0">
      <w:start w:val="2"/>
      <w:numFmt w:val="decimal"/>
      <w:lvlText w:val="%1."/>
      <w:lvlJc w:val="left"/>
      <w:pPr>
        <w:ind w:left="360" w:hanging="360"/>
      </w:pPr>
      <w:rPr>
        <w:rFonts w:hint="default"/>
        <w:b/>
        <w:bCs/>
      </w:rPr>
    </w:lvl>
    <w:lvl w:ilvl="1">
      <w:start w:val="2"/>
      <w:numFmt w:val="decimal"/>
      <w:lvlText w:val="%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CA7A3C"/>
    <w:multiLevelType w:val="hybridMultilevel"/>
    <w:tmpl w:val="E33C2C96"/>
    <w:lvl w:ilvl="0" w:tplc="D6483D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E4D152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AC6379"/>
    <w:multiLevelType w:val="hybridMultilevel"/>
    <w:tmpl w:val="4A48F8C4"/>
    <w:lvl w:ilvl="0" w:tplc="603EA228">
      <w:start w:val="1"/>
      <w:numFmt w:val="upperLetter"/>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ED17AC5"/>
    <w:multiLevelType w:val="hybridMultilevel"/>
    <w:tmpl w:val="AFAAC3EE"/>
    <w:lvl w:ilvl="0" w:tplc="1AEAEF84">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EFD7E32"/>
    <w:multiLevelType w:val="hybridMultilevel"/>
    <w:tmpl w:val="1D8AB5AC"/>
    <w:lvl w:ilvl="0" w:tplc="1AEA0C54">
      <w:start w:val="1"/>
      <w:numFmt w:val="decimal"/>
      <w:lvlText w:val="(%1)"/>
      <w:lvlJc w:val="left"/>
      <w:pPr>
        <w:ind w:left="900" w:hanging="677"/>
      </w:pPr>
      <w:rPr>
        <w:rFonts w:ascii="Arial" w:eastAsia="Arial" w:hAnsi="Arial" w:cs="Arial" w:hint="default"/>
        <w:b w:val="0"/>
        <w:bCs w:val="0"/>
        <w:i w:val="0"/>
        <w:iCs w:val="0"/>
        <w:spacing w:val="-5"/>
        <w:w w:val="99"/>
        <w:sz w:val="19"/>
        <w:szCs w:val="19"/>
        <w:lang w:val="en-US" w:eastAsia="en-US" w:bidi="ar-SA"/>
      </w:rPr>
    </w:lvl>
    <w:lvl w:ilvl="1" w:tplc="589E26C0">
      <w:start w:val="1"/>
      <w:numFmt w:val="lowerLetter"/>
      <w:lvlText w:val="%2)"/>
      <w:lvlJc w:val="left"/>
      <w:pPr>
        <w:ind w:left="1424" w:hanging="524"/>
      </w:pPr>
      <w:rPr>
        <w:rFonts w:ascii="Arial" w:eastAsia="Arial" w:hAnsi="Arial" w:cs="Arial" w:hint="default"/>
        <w:b w:val="0"/>
        <w:bCs w:val="0"/>
        <w:i w:val="0"/>
        <w:iCs w:val="0"/>
        <w:w w:val="99"/>
        <w:sz w:val="19"/>
        <w:szCs w:val="19"/>
        <w:lang w:val="en-US" w:eastAsia="en-US" w:bidi="ar-SA"/>
      </w:rPr>
    </w:lvl>
    <w:lvl w:ilvl="2" w:tplc="05AC18CA">
      <w:numFmt w:val="bullet"/>
      <w:lvlText w:val="•"/>
      <w:lvlJc w:val="left"/>
      <w:pPr>
        <w:ind w:left="2317" w:hanging="524"/>
      </w:pPr>
      <w:rPr>
        <w:lang w:val="en-US" w:eastAsia="en-US" w:bidi="ar-SA"/>
      </w:rPr>
    </w:lvl>
    <w:lvl w:ilvl="3" w:tplc="3B28B786">
      <w:numFmt w:val="bullet"/>
      <w:lvlText w:val="•"/>
      <w:lvlJc w:val="left"/>
      <w:pPr>
        <w:ind w:left="3215" w:hanging="524"/>
      </w:pPr>
      <w:rPr>
        <w:lang w:val="en-US" w:eastAsia="en-US" w:bidi="ar-SA"/>
      </w:rPr>
    </w:lvl>
    <w:lvl w:ilvl="4" w:tplc="220EC94E">
      <w:numFmt w:val="bullet"/>
      <w:lvlText w:val="•"/>
      <w:lvlJc w:val="left"/>
      <w:pPr>
        <w:ind w:left="4113" w:hanging="524"/>
      </w:pPr>
      <w:rPr>
        <w:lang w:val="en-US" w:eastAsia="en-US" w:bidi="ar-SA"/>
      </w:rPr>
    </w:lvl>
    <w:lvl w:ilvl="5" w:tplc="2C6A4B08">
      <w:numFmt w:val="bullet"/>
      <w:lvlText w:val="•"/>
      <w:lvlJc w:val="left"/>
      <w:pPr>
        <w:ind w:left="5011" w:hanging="524"/>
      </w:pPr>
      <w:rPr>
        <w:lang w:val="en-US" w:eastAsia="en-US" w:bidi="ar-SA"/>
      </w:rPr>
    </w:lvl>
    <w:lvl w:ilvl="6" w:tplc="D116D150">
      <w:numFmt w:val="bullet"/>
      <w:lvlText w:val="•"/>
      <w:lvlJc w:val="left"/>
      <w:pPr>
        <w:ind w:left="5908" w:hanging="524"/>
      </w:pPr>
      <w:rPr>
        <w:lang w:val="en-US" w:eastAsia="en-US" w:bidi="ar-SA"/>
      </w:rPr>
    </w:lvl>
    <w:lvl w:ilvl="7" w:tplc="76146724">
      <w:numFmt w:val="bullet"/>
      <w:lvlText w:val="•"/>
      <w:lvlJc w:val="left"/>
      <w:pPr>
        <w:ind w:left="6806" w:hanging="524"/>
      </w:pPr>
      <w:rPr>
        <w:lang w:val="en-US" w:eastAsia="en-US" w:bidi="ar-SA"/>
      </w:rPr>
    </w:lvl>
    <w:lvl w:ilvl="8" w:tplc="3C7A90E4">
      <w:numFmt w:val="bullet"/>
      <w:lvlText w:val="•"/>
      <w:lvlJc w:val="left"/>
      <w:pPr>
        <w:ind w:left="7704" w:hanging="524"/>
      </w:pPr>
      <w:rPr>
        <w:lang w:val="en-US" w:eastAsia="en-US" w:bidi="ar-SA"/>
      </w:rPr>
    </w:lvl>
  </w:abstractNum>
  <w:num w:numId="1" w16cid:durableId="1975913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1678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935926">
    <w:abstractNumId w:val="35"/>
  </w:num>
  <w:num w:numId="4" w16cid:durableId="362487656">
    <w:abstractNumId w:val="26"/>
  </w:num>
  <w:num w:numId="5" w16cid:durableId="1006904143">
    <w:abstractNumId w:val="36"/>
  </w:num>
  <w:num w:numId="6" w16cid:durableId="1263226670">
    <w:abstractNumId w:val="30"/>
  </w:num>
  <w:num w:numId="7" w16cid:durableId="58795351">
    <w:abstractNumId w:val="3"/>
  </w:num>
  <w:num w:numId="8" w16cid:durableId="566261211">
    <w:abstractNumId w:val="32"/>
  </w:num>
  <w:num w:numId="9" w16cid:durableId="1739981345">
    <w:abstractNumId w:val="31"/>
  </w:num>
  <w:num w:numId="10" w16cid:durableId="1898272970">
    <w:abstractNumId w:val="27"/>
  </w:num>
  <w:num w:numId="11" w16cid:durableId="2083331321">
    <w:abstractNumId w:val="21"/>
  </w:num>
  <w:num w:numId="12" w16cid:durableId="1288664160">
    <w:abstractNumId w:val="4"/>
  </w:num>
  <w:num w:numId="13" w16cid:durableId="1564558839">
    <w:abstractNumId w:val="34"/>
  </w:num>
  <w:num w:numId="14" w16cid:durableId="643656365">
    <w:abstractNumId w:val="7"/>
  </w:num>
  <w:num w:numId="15" w16cid:durableId="1972317899">
    <w:abstractNumId w:val="28"/>
  </w:num>
  <w:num w:numId="16" w16cid:durableId="1304584824">
    <w:abstractNumId w:val="24"/>
  </w:num>
  <w:num w:numId="17" w16cid:durableId="257518946">
    <w:abstractNumId w:val="23"/>
  </w:num>
  <w:num w:numId="18" w16cid:durableId="1196699964">
    <w:abstractNumId w:val="22"/>
  </w:num>
  <w:num w:numId="19" w16cid:durableId="1994290546">
    <w:abstractNumId w:val="2"/>
  </w:num>
  <w:num w:numId="20" w16cid:durableId="1618489419">
    <w:abstractNumId w:val="5"/>
  </w:num>
  <w:num w:numId="21" w16cid:durableId="18631106">
    <w:abstractNumId w:val="8"/>
  </w:num>
  <w:num w:numId="22" w16cid:durableId="455955721">
    <w:abstractNumId w:val="17"/>
  </w:num>
  <w:num w:numId="23" w16cid:durableId="665480060">
    <w:abstractNumId w:val="1"/>
  </w:num>
  <w:num w:numId="24" w16cid:durableId="870453333">
    <w:abstractNumId w:val="0"/>
  </w:num>
  <w:num w:numId="25" w16cid:durableId="1197424311">
    <w:abstractNumId w:val="15"/>
  </w:num>
  <w:num w:numId="26" w16cid:durableId="2068530339">
    <w:abstractNumId w:val="20"/>
  </w:num>
  <w:num w:numId="27" w16cid:durableId="440807778">
    <w:abstractNumId w:val="18"/>
  </w:num>
  <w:num w:numId="28" w16cid:durableId="187640792">
    <w:abstractNumId w:val="13"/>
  </w:num>
  <w:num w:numId="29" w16cid:durableId="469710282">
    <w:abstractNumId w:val="16"/>
  </w:num>
  <w:num w:numId="30" w16cid:durableId="997269277">
    <w:abstractNumId w:val="11"/>
  </w:num>
  <w:num w:numId="31" w16cid:durableId="1382898249">
    <w:abstractNumId w:val="29"/>
  </w:num>
  <w:num w:numId="32" w16cid:durableId="178573553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9250426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093284865">
    <w:abstractNumId w:val="37"/>
  </w:num>
  <w:num w:numId="35" w16cid:durableId="1426653301">
    <w:abstractNumId w:val="14"/>
  </w:num>
  <w:num w:numId="36" w16cid:durableId="1562594871">
    <w:abstractNumId w:val="9"/>
  </w:num>
  <w:num w:numId="37" w16cid:durableId="772824561">
    <w:abstractNumId w:val="12"/>
  </w:num>
  <w:num w:numId="38" w16cid:durableId="32783322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xNLYwMDK1NDIzNDFQ0lEKTi0uzszPAykwNK4FAGqsJ9MtAAAA"/>
  </w:docVars>
  <w:rsids>
    <w:rsidRoot w:val="000A1192"/>
    <w:rsid w:val="000249A9"/>
    <w:rsid w:val="00026D3F"/>
    <w:rsid w:val="0003770F"/>
    <w:rsid w:val="00037F18"/>
    <w:rsid w:val="00041990"/>
    <w:rsid w:val="000513BB"/>
    <w:rsid w:val="000526A4"/>
    <w:rsid w:val="0005371D"/>
    <w:rsid w:val="00062B85"/>
    <w:rsid w:val="00065C71"/>
    <w:rsid w:val="00073D1A"/>
    <w:rsid w:val="000761EC"/>
    <w:rsid w:val="00086873"/>
    <w:rsid w:val="000A0F4D"/>
    <w:rsid w:val="000A1192"/>
    <w:rsid w:val="000B2E15"/>
    <w:rsid w:val="000C21C8"/>
    <w:rsid w:val="000D333F"/>
    <w:rsid w:val="000D4583"/>
    <w:rsid w:val="000D50B5"/>
    <w:rsid w:val="000D58A3"/>
    <w:rsid w:val="000E6EFD"/>
    <w:rsid w:val="001048A1"/>
    <w:rsid w:val="00105D85"/>
    <w:rsid w:val="00107074"/>
    <w:rsid w:val="0011594D"/>
    <w:rsid w:val="001160DD"/>
    <w:rsid w:val="0017623F"/>
    <w:rsid w:val="001E58DC"/>
    <w:rsid w:val="001F1957"/>
    <w:rsid w:val="00214CFC"/>
    <w:rsid w:val="00233497"/>
    <w:rsid w:val="00242E78"/>
    <w:rsid w:val="002500BE"/>
    <w:rsid w:val="00252D34"/>
    <w:rsid w:val="00261642"/>
    <w:rsid w:val="00261F30"/>
    <w:rsid w:val="002777A0"/>
    <w:rsid w:val="00277F5F"/>
    <w:rsid w:val="00280927"/>
    <w:rsid w:val="002851D8"/>
    <w:rsid w:val="0029074A"/>
    <w:rsid w:val="002944CF"/>
    <w:rsid w:val="002A0F77"/>
    <w:rsid w:val="002A5230"/>
    <w:rsid w:val="002B216D"/>
    <w:rsid w:val="002B6828"/>
    <w:rsid w:val="002D7A09"/>
    <w:rsid w:val="002E0BA0"/>
    <w:rsid w:val="002F0E0A"/>
    <w:rsid w:val="003026F4"/>
    <w:rsid w:val="00304C21"/>
    <w:rsid w:val="003231D5"/>
    <w:rsid w:val="00332DE9"/>
    <w:rsid w:val="00360F87"/>
    <w:rsid w:val="0038208C"/>
    <w:rsid w:val="00393836"/>
    <w:rsid w:val="00397C05"/>
    <w:rsid w:val="003B6B80"/>
    <w:rsid w:val="003C300B"/>
    <w:rsid w:val="003C393F"/>
    <w:rsid w:val="003C5B7B"/>
    <w:rsid w:val="003D3792"/>
    <w:rsid w:val="003D3A96"/>
    <w:rsid w:val="003F7309"/>
    <w:rsid w:val="00402D4D"/>
    <w:rsid w:val="0041124A"/>
    <w:rsid w:val="00432288"/>
    <w:rsid w:val="00434D4B"/>
    <w:rsid w:val="004359DD"/>
    <w:rsid w:val="00443EEC"/>
    <w:rsid w:val="004518AE"/>
    <w:rsid w:val="00451A71"/>
    <w:rsid w:val="00460569"/>
    <w:rsid w:val="00466572"/>
    <w:rsid w:val="0046700B"/>
    <w:rsid w:val="00484EA4"/>
    <w:rsid w:val="00493707"/>
    <w:rsid w:val="004A3A0D"/>
    <w:rsid w:val="004B4EE3"/>
    <w:rsid w:val="004B6E8C"/>
    <w:rsid w:val="004C0C96"/>
    <w:rsid w:val="004C575C"/>
    <w:rsid w:val="004D185E"/>
    <w:rsid w:val="004D4534"/>
    <w:rsid w:val="004D54AD"/>
    <w:rsid w:val="004E54B7"/>
    <w:rsid w:val="004E5C36"/>
    <w:rsid w:val="004F0533"/>
    <w:rsid w:val="00504EC1"/>
    <w:rsid w:val="005056F9"/>
    <w:rsid w:val="005222F5"/>
    <w:rsid w:val="00533FE0"/>
    <w:rsid w:val="00545A34"/>
    <w:rsid w:val="00560BA7"/>
    <w:rsid w:val="0056655B"/>
    <w:rsid w:val="0057325A"/>
    <w:rsid w:val="00591A56"/>
    <w:rsid w:val="0059576C"/>
    <w:rsid w:val="00595E73"/>
    <w:rsid w:val="005A0C1E"/>
    <w:rsid w:val="005B4F42"/>
    <w:rsid w:val="005E4C1F"/>
    <w:rsid w:val="005F52B6"/>
    <w:rsid w:val="005F5B22"/>
    <w:rsid w:val="00610CD9"/>
    <w:rsid w:val="00632E3F"/>
    <w:rsid w:val="00640200"/>
    <w:rsid w:val="00641056"/>
    <w:rsid w:val="0064548A"/>
    <w:rsid w:val="006623CB"/>
    <w:rsid w:val="006674D3"/>
    <w:rsid w:val="0067380F"/>
    <w:rsid w:val="00677136"/>
    <w:rsid w:val="006A0C09"/>
    <w:rsid w:val="006C7B62"/>
    <w:rsid w:val="006D055B"/>
    <w:rsid w:val="006D4652"/>
    <w:rsid w:val="006E43AD"/>
    <w:rsid w:val="006F1982"/>
    <w:rsid w:val="00710E93"/>
    <w:rsid w:val="00713C1F"/>
    <w:rsid w:val="0071566C"/>
    <w:rsid w:val="007264FC"/>
    <w:rsid w:val="00743476"/>
    <w:rsid w:val="007537F9"/>
    <w:rsid w:val="00761D05"/>
    <w:rsid w:val="0076333F"/>
    <w:rsid w:val="00770088"/>
    <w:rsid w:val="007756E1"/>
    <w:rsid w:val="0077615F"/>
    <w:rsid w:val="007779DD"/>
    <w:rsid w:val="00784808"/>
    <w:rsid w:val="00792EBA"/>
    <w:rsid w:val="00793F71"/>
    <w:rsid w:val="00793F82"/>
    <w:rsid w:val="007A1FD7"/>
    <w:rsid w:val="007B2C8D"/>
    <w:rsid w:val="007B3670"/>
    <w:rsid w:val="007B47A4"/>
    <w:rsid w:val="007B4E5E"/>
    <w:rsid w:val="007B53A4"/>
    <w:rsid w:val="007B6720"/>
    <w:rsid w:val="007C1F3E"/>
    <w:rsid w:val="007D340E"/>
    <w:rsid w:val="007D40AD"/>
    <w:rsid w:val="007D65CA"/>
    <w:rsid w:val="007E31D4"/>
    <w:rsid w:val="007E62D3"/>
    <w:rsid w:val="007F47AB"/>
    <w:rsid w:val="00816E71"/>
    <w:rsid w:val="00817905"/>
    <w:rsid w:val="008221EF"/>
    <w:rsid w:val="00822840"/>
    <w:rsid w:val="00824AF6"/>
    <w:rsid w:val="00824C0B"/>
    <w:rsid w:val="00837720"/>
    <w:rsid w:val="00842B52"/>
    <w:rsid w:val="00847EAC"/>
    <w:rsid w:val="0087332E"/>
    <w:rsid w:val="00886BFE"/>
    <w:rsid w:val="008A200A"/>
    <w:rsid w:val="008C23BB"/>
    <w:rsid w:val="008C49A4"/>
    <w:rsid w:val="008C78CE"/>
    <w:rsid w:val="008D7445"/>
    <w:rsid w:val="008F017B"/>
    <w:rsid w:val="0090030C"/>
    <w:rsid w:val="009120E6"/>
    <w:rsid w:val="00924356"/>
    <w:rsid w:val="00926401"/>
    <w:rsid w:val="00935D90"/>
    <w:rsid w:val="00936EE0"/>
    <w:rsid w:val="0094513D"/>
    <w:rsid w:val="0096334C"/>
    <w:rsid w:val="00971725"/>
    <w:rsid w:val="00992D9A"/>
    <w:rsid w:val="0099676A"/>
    <w:rsid w:val="00997266"/>
    <w:rsid w:val="009A090F"/>
    <w:rsid w:val="009A2103"/>
    <w:rsid w:val="009B3515"/>
    <w:rsid w:val="009B5F30"/>
    <w:rsid w:val="009B6209"/>
    <w:rsid w:val="009B7ADC"/>
    <w:rsid w:val="009C4395"/>
    <w:rsid w:val="009C5AD4"/>
    <w:rsid w:val="009F12E1"/>
    <w:rsid w:val="00A01958"/>
    <w:rsid w:val="00A1617B"/>
    <w:rsid w:val="00A22559"/>
    <w:rsid w:val="00A268BC"/>
    <w:rsid w:val="00A5402D"/>
    <w:rsid w:val="00A57E25"/>
    <w:rsid w:val="00A64DA2"/>
    <w:rsid w:val="00A717CF"/>
    <w:rsid w:val="00A82306"/>
    <w:rsid w:val="00A854C6"/>
    <w:rsid w:val="00A87344"/>
    <w:rsid w:val="00A92261"/>
    <w:rsid w:val="00A96014"/>
    <w:rsid w:val="00AA0959"/>
    <w:rsid w:val="00AA148D"/>
    <w:rsid w:val="00AB747A"/>
    <w:rsid w:val="00AC6517"/>
    <w:rsid w:val="00AC6EB8"/>
    <w:rsid w:val="00AD3E2F"/>
    <w:rsid w:val="00AF3300"/>
    <w:rsid w:val="00B07403"/>
    <w:rsid w:val="00B12691"/>
    <w:rsid w:val="00B25691"/>
    <w:rsid w:val="00B43941"/>
    <w:rsid w:val="00B45BB7"/>
    <w:rsid w:val="00B505A4"/>
    <w:rsid w:val="00B5359A"/>
    <w:rsid w:val="00B552EB"/>
    <w:rsid w:val="00B57ED2"/>
    <w:rsid w:val="00B655AA"/>
    <w:rsid w:val="00B6563E"/>
    <w:rsid w:val="00B656D6"/>
    <w:rsid w:val="00B66213"/>
    <w:rsid w:val="00B91BF1"/>
    <w:rsid w:val="00BA2E30"/>
    <w:rsid w:val="00BB0836"/>
    <w:rsid w:val="00BB1FB9"/>
    <w:rsid w:val="00BC0AAC"/>
    <w:rsid w:val="00BC0CA0"/>
    <w:rsid w:val="00BD65E0"/>
    <w:rsid w:val="00C12359"/>
    <w:rsid w:val="00C20925"/>
    <w:rsid w:val="00C35875"/>
    <w:rsid w:val="00C37E22"/>
    <w:rsid w:val="00C628F3"/>
    <w:rsid w:val="00C73155"/>
    <w:rsid w:val="00C73545"/>
    <w:rsid w:val="00C81196"/>
    <w:rsid w:val="00C85BEE"/>
    <w:rsid w:val="00C867FC"/>
    <w:rsid w:val="00CA0972"/>
    <w:rsid w:val="00CA2047"/>
    <w:rsid w:val="00CC344C"/>
    <w:rsid w:val="00CC6CAE"/>
    <w:rsid w:val="00CD1BB8"/>
    <w:rsid w:val="00CD50EE"/>
    <w:rsid w:val="00CD6B13"/>
    <w:rsid w:val="00CD7205"/>
    <w:rsid w:val="00CE3FC8"/>
    <w:rsid w:val="00D119C3"/>
    <w:rsid w:val="00D1307B"/>
    <w:rsid w:val="00D15C98"/>
    <w:rsid w:val="00D203DA"/>
    <w:rsid w:val="00D26028"/>
    <w:rsid w:val="00D41D78"/>
    <w:rsid w:val="00D521A6"/>
    <w:rsid w:val="00D530AA"/>
    <w:rsid w:val="00D54CCC"/>
    <w:rsid w:val="00D57F11"/>
    <w:rsid w:val="00D60ED4"/>
    <w:rsid w:val="00D63723"/>
    <w:rsid w:val="00D8172A"/>
    <w:rsid w:val="00D90676"/>
    <w:rsid w:val="00D95DAC"/>
    <w:rsid w:val="00DB485F"/>
    <w:rsid w:val="00DC13E5"/>
    <w:rsid w:val="00DC4604"/>
    <w:rsid w:val="00DF063A"/>
    <w:rsid w:val="00E02831"/>
    <w:rsid w:val="00E04F1F"/>
    <w:rsid w:val="00E40095"/>
    <w:rsid w:val="00E459FF"/>
    <w:rsid w:val="00E5346B"/>
    <w:rsid w:val="00E55BA3"/>
    <w:rsid w:val="00E6271E"/>
    <w:rsid w:val="00E62D94"/>
    <w:rsid w:val="00E70D03"/>
    <w:rsid w:val="00E736FE"/>
    <w:rsid w:val="00E85EC0"/>
    <w:rsid w:val="00E97037"/>
    <w:rsid w:val="00EB01DB"/>
    <w:rsid w:val="00ED231A"/>
    <w:rsid w:val="00EF0617"/>
    <w:rsid w:val="00F15476"/>
    <w:rsid w:val="00F4237C"/>
    <w:rsid w:val="00F43A41"/>
    <w:rsid w:val="00F76912"/>
    <w:rsid w:val="00F9653D"/>
    <w:rsid w:val="00FA51CE"/>
    <w:rsid w:val="00FB4708"/>
    <w:rsid w:val="00FD0EEC"/>
    <w:rsid w:val="00FE35E5"/>
    <w:rsid w:val="00FF55B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1CF4"/>
  <w15:docId w15:val="{BE34230D-2E40-40FD-A480-968448A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0B"/>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numPr>
        <w:numId w:val="13"/>
      </w:numPr>
      <w:outlineLvl w:val="0"/>
    </w:pPr>
    <w:rPr>
      <w:rFonts w:ascii="Helvetica" w:hAnsi="Helvetica"/>
      <w:b/>
      <w:sz w:val="32"/>
    </w:rPr>
  </w:style>
  <w:style w:type="paragraph" w:styleId="Heading2">
    <w:name w:val="heading 2"/>
    <w:basedOn w:val="Normal"/>
    <w:next w:val="Normal"/>
    <w:link w:val="Heading2Char"/>
    <w:uiPriority w:val="9"/>
    <w:unhideWhenUsed/>
    <w:qFormat/>
    <w:rsid w:val="002851D8"/>
    <w:pPr>
      <w:keepNext/>
      <w:keepLines/>
      <w:numPr>
        <w:ilvl w:val="1"/>
        <w:numId w:val="1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51D8"/>
    <w:pPr>
      <w:keepNext/>
      <w:keepLines/>
      <w:numPr>
        <w:ilvl w:val="2"/>
        <w:numId w:val="1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F5B22"/>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51D8"/>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51D8"/>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51D8"/>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51D8"/>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1D8"/>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1"/>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character" w:styleId="CommentReference">
    <w:name w:val="annotation reference"/>
    <w:basedOn w:val="DefaultParagraphFont"/>
    <w:uiPriority w:val="99"/>
    <w:semiHidden/>
    <w:unhideWhenUsed/>
    <w:rsid w:val="004359DD"/>
    <w:rPr>
      <w:sz w:val="16"/>
      <w:szCs w:val="16"/>
    </w:rPr>
  </w:style>
  <w:style w:type="paragraph" w:styleId="CommentText">
    <w:name w:val="annotation text"/>
    <w:basedOn w:val="Normal"/>
    <w:link w:val="CommentTextChar"/>
    <w:uiPriority w:val="99"/>
    <w:semiHidden/>
    <w:unhideWhenUsed/>
    <w:rsid w:val="004359DD"/>
  </w:style>
  <w:style w:type="character" w:customStyle="1" w:styleId="CommentTextChar">
    <w:name w:val="Comment Text Char"/>
    <w:basedOn w:val="DefaultParagraphFont"/>
    <w:link w:val="CommentText"/>
    <w:uiPriority w:val="99"/>
    <w:semiHidden/>
    <w:rsid w:val="004359D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59DD"/>
    <w:rPr>
      <w:b/>
      <w:bCs/>
    </w:rPr>
  </w:style>
  <w:style w:type="character" w:customStyle="1" w:styleId="CommentSubjectChar">
    <w:name w:val="Comment Subject Char"/>
    <w:basedOn w:val="CommentTextChar"/>
    <w:link w:val="CommentSubject"/>
    <w:uiPriority w:val="99"/>
    <w:semiHidden/>
    <w:rsid w:val="004359DD"/>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43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D"/>
    <w:rPr>
      <w:rFonts w:ascii="Segoe UI" w:eastAsia="Times New Roman" w:hAnsi="Segoe UI" w:cs="Segoe UI"/>
      <w:sz w:val="18"/>
      <w:szCs w:val="18"/>
      <w:lang w:val="en-AU"/>
    </w:rPr>
  </w:style>
  <w:style w:type="paragraph" w:styleId="BodyText2">
    <w:name w:val="Body Text 2"/>
    <w:basedOn w:val="Normal"/>
    <w:link w:val="BodyText2Char"/>
    <w:uiPriority w:val="99"/>
    <w:unhideWhenUsed/>
    <w:rsid w:val="008221EF"/>
    <w:pPr>
      <w:spacing w:after="120" w:line="480" w:lineRule="auto"/>
    </w:pPr>
  </w:style>
  <w:style w:type="character" w:customStyle="1" w:styleId="BodyText2Char">
    <w:name w:val="Body Text 2 Char"/>
    <w:basedOn w:val="DefaultParagraphFont"/>
    <w:link w:val="BodyText2"/>
    <w:uiPriority w:val="99"/>
    <w:rsid w:val="008221EF"/>
    <w:rPr>
      <w:rFonts w:ascii="Times New Roman" w:eastAsia="Times New Roman" w:hAnsi="Times New Roman" w:cs="Times New Roman"/>
      <w:sz w:val="20"/>
      <w:szCs w:val="20"/>
      <w:lang w:val="en-AU"/>
    </w:rPr>
  </w:style>
  <w:style w:type="character" w:customStyle="1" w:styleId="Heading4Char">
    <w:name w:val="Heading 4 Char"/>
    <w:basedOn w:val="DefaultParagraphFont"/>
    <w:link w:val="Heading4"/>
    <w:uiPriority w:val="9"/>
    <w:semiHidden/>
    <w:rsid w:val="005F5B22"/>
    <w:rPr>
      <w:rFonts w:asciiTheme="majorHAnsi" w:eastAsiaTheme="majorEastAsia" w:hAnsiTheme="majorHAnsi" w:cstheme="majorBidi"/>
      <w:i/>
      <w:iCs/>
      <w:color w:val="2F5496" w:themeColor="accent1" w:themeShade="BF"/>
      <w:sz w:val="20"/>
      <w:szCs w:val="20"/>
      <w:lang w:val="en-AU"/>
    </w:rPr>
  </w:style>
  <w:style w:type="character" w:customStyle="1" w:styleId="fontstyle01">
    <w:name w:val="fontstyle01"/>
    <w:basedOn w:val="DefaultParagraphFont"/>
    <w:rsid w:val="00A57E25"/>
    <w:rPr>
      <w:rFonts w:ascii="Times New Roman" w:hAnsi="Times New Roman" w:cs="Times New Roman" w:hint="default"/>
      <w:b w:val="0"/>
      <w:bCs w:val="0"/>
      <w:i w:val="0"/>
      <w:iCs w:val="0"/>
      <w:color w:val="000000"/>
      <w:sz w:val="22"/>
      <w:szCs w:val="22"/>
    </w:rPr>
  </w:style>
  <w:style w:type="character" w:customStyle="1" w:styleId="Heading2Char">
    <w:name w:val="Heading 2 Char"/>
    <w:basedOn w:val="DefaultParagraphFont"/>
    <w:link w:val="Heading2"/>
    <w:uiPriority w:val="9"/>
    <w:rsid w:val="002851D8"/>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2851D8"/>
    <w:rPr>
      <w:rFonts w:asciiTheme="majorHAnsi" w:eastAsiaTheme="majorEastAsia" w:hAnsiTheme="majorHAnsi" w:cstheme="majorBidi"/>
      <w:color w:val="1F3763" w:themeColor="accent1" w:themeShade="7F"/>
      <w:sz w:val="24"/>
      <w:szCs w:val="24"/>
      <w:lang w:val="en-AU"/>
    </w:rPr>
  </w:style>
  <w:style w:type="character" w:customStyle="1" w:styleId="Heading5Char">
    <w:name w:val="Heading 5 Char"/>
    <w:basedOn w:val="DefaultParagraphFont"/>
    <w:link w:val="Heading5"/>
    <w:uiPriority w:val="9"/>
    <w:semiHidden/>
    <w:rsid w:val="002851D8"/>
    <w:rPr>
      <w:rFonts w:asciiTheme="majorHAnsi" w:eastAsiaTheme="majorEastAsia" w:hAnsiTheme="majorHAnsi" w:cstheme="majorBidi"/>
      <w:color w:val="2F5496" w:themeColor="accent1" w:themeShade="BF"/>
      <w:sz w:val="20"/>
      <w:szCs w:val="20"/>
      <w:lang w:val="en-AU"/>
    </w:rPr>
  </w:style>
  <w:style w:type="character" w:customStyle="1" w:styleId="Heading6Char">
    <w:name w:val="Heading 6 Char"/>
    <w:basedOn w:val="DefaultParagraphFont"/>
    <w:link w:val="Heading6"/>
    <w:uiPriority w:val="9"/>
    <w:semiHidden/>
    <w:rsid w:val="002851D8"/>
    <w:rPr>
      <w:rFonts w:asciiTheme="majorHAnsi" w:eastAsiaTheme="majorEastAsia" w:hAnsiTheme="majorHAnsi" w:cstheme="majorBidi"/>
      <w:color w:val="1F3763" w:themeColor="accent1" w:themeShade="7F"/>
      <w:sz w:val="20"/>
      <w:szCs w:val="20"/>
      <w:lang w:val="en-AU"/>
    </w:rPr>
  </w:style>
  <w:style w:type="character" w:customStyle="1" w:styleId="Heading7Char">
    <w:name w:val="Heading 7 Char"/>
    <w:basedOn w:val="DefaultParagraphFont"/>
    <w:link w:val="Heading7"/>
    <w:uiPriority w:val="9"/>
    <w:semiHidden/>
    <w:rsid w:val="002851D8"/>
    <w:rPr>
      <w:rFonts w:asciiTheme="majorHAnsi" w:eastAsiaTheme="majorEastAsia" w:hAnsiTheme="majorHAnsi" w:cstheme="majorBidi"/>
      <w:i/>
      <w:iCs/>
      <w:color w:val="1F3763" w:themeColor="accent1" w:themeShade="7F"/>
      <w:sz w:val="20"/>
      <w:szCs w:val="20"/>
      <w:lang w:val="en-AU"/>
    </w:rPr>
  </w:style>
  <w:style w:type="character" w:customStyle="1" w:styleId="Heading8Char">
    <w:name w:val="Heading 8 Char"/>
    <w:basedOn w:val="DefaultParagraphFont"/>
    <w:link w:val="Heading8"/>
    <w:uiPriority w:val="9"/>
    <w:semiHidden/>
    <w:rsid w:val="002851D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851D8"/>
    <w:rPr>
      <w:rFonts w:asciiTheme="majorHAnsi" w:eastAsiaTheme="majorEastAsia" w:hAnsiTheme="majorHAnsi" w:cstheme="majorBidi"/>
      <w:i/>
      <w:iCs/>
      <w:color w:val="272727" w:themeColor="text1" w:themeTint="D8"/>
      <w:sz w:val="21"/>
      <w:szCs w:val="21"/>
      <w:lang w:val="en-AU"/>
    </w:rPr>
  </w:style>
  <w:style w:type="paragraph" w:styleId="NormalWeb">
    <w:name w:val="Normal (Web)"/>
    <w:basedOn w:val="Normal"/>
    <w:uiPriority w:val="99"/>
    <w:unhideWhenUsed/>
    <w:rsid w:val="006623CB"/>
    <w:pPr>
      <w:spacing w:before="100" w:beforeAutospacing="1" w:after="100" w:afterAutospacing="1"/>
    </w:pPr>
    <w:rPr>
      <w:rFonts w:eastAsiaTheme="minorEastAsia"/>
      <w:sz w:val="24"/>
      <w:szCs w:val="24"/>
      <w:lang w:val="en-IN" w:eastAsia="en-IN" w:bidi="hi-IN"/>
    </w:rPr>
  </w:style>
  <w:style w:type="table" w:styleId="TableGrid">
    <w:name w:val="Table Grid"/>
    <w:basedOn w:val="TableNormal"/>
    <w:uiPriority w:val="39"/>
    <w:rsid w:val="009B6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3408">
      <w:bodyDiv w:val="1"/>
      <w:marLeft w:val="0"/>
      <w:marRight w:val="0"/>
      <w:marTop w:val="0"/>
      <w:marBottom w:val="0"/>
      <w:divBdr>
        <w:top w:val="none" w:sz="0" w:space="0" w:color="auto"/>
        <w:left w:val="none" w:sz="0" w:space="0" w:color="auto"/>
        <w:bottom w:val="none" w:sz="0" w:space="0" w:color="auto"/>
        <w:right w:val="none" w:sz="0" w:space="0" w:color="auto"/>
      </w:divBdr>
    </w:div>
    <w:div w:id="773087405">
      <w:bodyDiv w:val="1"/>
      <w:marLeft w:val="0"/>
      <w:marRight w:val="0"/>
      <w:marTop w:val="0"/>
      <w:marBottom w:val="0"/>
      <w:divBdr>
        <w:top w:val="none" w:sz="0" w:space="0" w:color="auto"/>
        <w:left w:val="none" w:sz="0" w:space="0" w:color="auto"/>
        <w:bottom w:val="none" w:sz="0" w:space="0" w:color="auto"/>
        <w:right w:val="none" w:sz="0" w:space="0" w:color="auto"/>
      </w:divBdr>
    </w:div>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371029763">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 w:id="20115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M2@iitk.ac.in" TargetMode="External"/><Relationship Id="rId4" Type="http://schemas.openxmlformats.org/officeDocument/2006/relationships/settings" Target="settings.xml"/><Relationship Id="rId9" Type="http://schemas.openxmlformats.org/officeDocument/2006/relationships/hyperlink" Target="mailto:IEM1@iitk.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21DD-76CC-4DFC-8953-4064754A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25</Pages>
  <Words>7742</Words>
  <Characters>44136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Ayodhya Prasad Prajapati</cp:lastModifiedBy>
  <cp:revision>57</cp:revision>
  <cp:lastPrinted>2020-10-20T07:27:00Z</cp:lastPrinted>
  <dcterms:created xsi:type="dcterms:W3CDTF">2020-10-06T09:42:00Z</dcterms:created>
  <dcterms:modified xsi:type="dcterms:W3CDTF">2024-03-19T04:32:00Z</dcterms:modified>
</cp:coreProperties>
</file>